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264"/>
        <w:gridCol w:w="143"/>
        <w:gridCol w:w="486"/>
        <w:gridCol w:w="770"/>
        <w:gridCol w:w="395"/>
        <w:gridCol w:w="573"/>
        <w:gridCol w:w="504"/>
        <w:gridCol w:w="778"/>
        <w:gridCol w:w="1583"/>
        <w:gridCol w:w="148"/>
        <w:gridCol w:w="275"/>
        <w:gridCol w:w="451"/>
        <w:gridCol w:w="992"/>
        <w:gridCol w:w="1211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649" w:type="dxa"/>
            <w:gridSpan w:val="7"/>
            <w:tcBorders>
              <w:tl2br w:val="nil"/>
              <w:tr2bl w:val="nil"/>
            </w:tcBorders>
            <w:vAlign w:val="center"/>
          </w:tcPr>
          <w:p w14:paraId="3097E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“别说读书太苦，那是我看世界的路！”脑瘫青年，硕士毕业了</w:t>
            </w:r>
          </w:p>
          <w:p w14:paraId="16527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31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2929" w:type="dxa"/>
            <w:gridSpan w:val="4"/>
            <w:tcBorders>
              <w:tl2br w:val="nil"/>
              <w:tr2bl w:val="nil"/>
            </w:tcBorders>
            <w:vAlign w:val="center"/>
          </w:tcPr>
          <w:p w14:paraId="64829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短视频新闻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150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649" w:type="dxa"/>
            <w:gridSpan w:val="7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48秒</w:t>
            </w:r>
          </w:p>
        </w:tc>
        <w:tc>
          <w:tcPr>
            <w:tcW w:w="1731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929" w:type="dxa"/>
            <w:gridSpan w:val="4"/>
            <w:tcBorders>
              <w:tl2br w:val="nil"/>
              <w:tr2bl w:val="nil"/>
            </w:tcBorders>
            <w:vAlign w:val="center"/>
          </w:tcPr>
          <w:p w14:paraId="0EF93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短视频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0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649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31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929" w:type="dxa"/>
            <w:gridSpan w:val="4"/>
            <w:tcBorders>
              <w:tl2br w:val="nil"/>
              <w:tr2bl w:val="nil"/>
            </w:tcBorders>
            <w:vAlign w:val="center"/>
          </w:tcPr>
          <w:p w14:paraId="3AAC3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649" w:type="dxa"/>
            <w:gridSpan w:val="7"/>
            <w:tcBorders>
              <w:tl2br w:val="nil"/>
              <w:tr2bl w:val="nil"/>
            </w:tcBorders>
            <w:vAlign w:val="center"/>
          </w:tcPr>
          <w:p w14:paraId="7453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陈剑虹、章萍、林桦、张培坚</w:t>
            </w:r>
          </w:p>
        </w:tc>
        <w:tc>
          <w:tcPr>
            <w:tcW w:w="1731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2929" w:type="dxa"/>
            <w:gridSpan w:val="4"/>
            <w:tcBorders>
              <w:tl2br w:val="nil"/>
              <w:tr2bl w:val="nil"/>
            </w:tcBorders>
            <w:vAlign w:val="center"/>
          </w:tcPr>
          <w:p w14:paraId="2187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集体（王籍、王妙妙 俞素梅、徐叶、虞可求、朱尉）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49" w:type="dxa"/>
            <w:gridSpan w:val="7"/>
            <w:tcBorders>
              <w:tl2br w:val="nil"/>
              <w:tr2bl w:val="nil"/>
            </w:tcBorders>
            <w:vAlign w:val="center"/>
          </w:tcPr>
          <w:p w14:paraId="0E00E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宁波日报报业集团</w:t>
            </w:r>
          </w:p>
        </w:tc>
        <w:tc>
          <w:tcPr>
            <w:tcW w:w="1731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2929" w:type="dxa"/>
            <w:gridSpan w:val="4"/>
            <w:tcBorders>
              <w:tl2br w:val="nil"/>
              <w:tr2bl w:val="nil"/>
            </w:tcBorders>
            <w:vAlign w:val="center"/>
          </w:tcPr>
          <w:p w14:paraId="34F29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甬派客户端、</w:t>
            </w:r>
          </w:p>
          <w:p w14:paraId="40ABD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宁波晚报抖音号、</w:t>
            </w:r>
          </w:p>
          <w:p w14:paraId="1B3AB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宁波晚报微信视频号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649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31" w:type="dxa"/>
            <w:gridSpan w:val="2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2929" w:type="dxa"/>
            <w:gridSpan w:val="4"/>
            <w:tcBorders>
              <w:tl2br w:val="nil"/>
              <w:tr2bl w:val="nil"/>
            </w:tcBorders>
            <w:vAlign w:val="center"/>
          </w:tcPr>
          <w:p w14:paraId="471CE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2025年6月21日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380" w:type="dxa"/>
            <w:gridSpan w:val="9"/>
            <w:tcBorders>
              <w:tl2br w:val="nil"/>
              <w:tr2bl w:val="nil"/>
            </w:tcBorders>
            <w:vAlign w:val="center"/>
          </w:tcPr>
          <w:p w14:paraId="46753CB4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甬派客户端</w:t>
            </w:r>
          </w:p>
          <w:p w14:paraId="094EF4D4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u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u w:val="none"/>
                <w:lang w:val="en-US" w:eastAsia="zh-CN"/>
              </w:rPr>
              <w:instrText xml:space="preserve"> HYPERLINK "https://ypstatic.cnnb.com.cn/yppage-share/news/share/news_detail?newsId=685663bbe4b093d046dbe888&amp;modeType=0" </w:instrTex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u w:val="none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sz w:val="24"/>
                <w:szCs w:val="18"/>
                <w:u w:val="none"/>
                <w:lang w:val="en-US" w:eastAsia="zh-CN"/>
              </w:rPr>
              <w:t>https://ypstatic.cnnb.com.cn/yppage-share/news/share/news_detail?newsId=685663bbe4b093d046dbe888&amp;modeType=0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u w:val="none"/>
                <w:lang w:val="en-US" w:eastAsia="zh-CN"/>
              </w:rPr>
              <w:fldChar w:fldCharType="end"/>
            </w:r>
          </w:p>
          <w:p w14:paraId="64480477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宁波晚报抖音号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"https://www.douyin.com/video/7518330997465730313" </w:instrTex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https://www.douyin.com/video/7518330997465730313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</w:p>
          <w:p w14:paraId="5FB2FF33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宁波晚报微信视频号</w:t>
            </w:r>
            <w:bookmarkStart w:id="0" w:name="_GoBack"/>
            <w:bookmarkEnd w:id="0"/>
          </w:p>
          <w:p w14:paraId="519551E3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instrText xml:space="preserve"> HYPERLINK "https://weixin.qq.com/sph/AKyhoZCGG" </w:instrTex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7"/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https://weixin.qq.com/sph/AKyhoZCGG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18" w:type="dxa"/>
            <w:gridSpan w:val="3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是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309" w:type="dxa"/>
            <w:gridSpan w:val="13"/>
            <w:tcBorders>
              <w:tl2br w:val="nil"/>
              <w:tr2bl w:val="nil"/>
            </w:tcBorders>
            <w:vAlign w:val="center"/>
          </w:tcPr>
          <w:p w14:paraId="08DF4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“别说读书太苦，那是我看世界的路。”宁波大学中国史专业硕士研究生、脑瘫患儿尹龙微信签名里的这句话，掷地有声。宁波大学作为“双一流”学府，本科与研究生报考难度极大。所以，毕业典礼上，连话都说不利落的尹龙就显得格外引人注目。他究竟付出多少努力才能站在这里？这激起记者强烈采访欲。</w:t>
            </w:r>
          </w:p>
          <w:p w14:paraId="2007E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面对特殊采访对象，记者摒弃常规的采访模式，开启缓慢且富有节奏的“心灵聊天”。尹龙讲述一路艰辛，除了自身努力，还有父母支持、社会支撑。可以说，时代给了他一个机会，助他完成从蛹到蝶的蜕变。</w:t>
            </w:r>
          </w:p>
          <w:p w14:paraId="65410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采访结束，记者一气呵成完成文字采写，后台编辑完成短视频制作。稿件以尹龙那句“金句”串联，它成了新闻稿的灵魂、短视频的点睛之笔。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</w:trPr>
        <w:tc>
          <w:tcPr>
            <w:tcW w:w="150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4A3B8C3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399" w:type="dxa"/>
            <w:gridSpan w:val="3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6910" w:type="dxa"/>
            <w:gridSpan w:val="10"/>
            <w:tcBorders>
              <w:tl2br w:val="nil"/>
              <w:tr2bl w:val="nil"/>
            </w:tcBorders>
            <w:vAlign w:val="center"/>
          </w:tcPr>
          <w:p w14:paraId="16EC8792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instrText xml:space="preserve"> HYPERLINK "https://www.douyin.com/video/7518330997465730313" </w:instrTex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https://www.douyin.com/video/7518330997465730313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50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99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96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231万</w:t>
            </w:r>
          </w:p>
        </w:tc>
        <w:tc>
          <w:tcPr>
            <w:tcW w:w="128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006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7.74万</w:t>
            </w:r>
          </w:p>
        </w:tc>
        <w:tc>
          <w:tcPr>
            <w:tcW w:w="1443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400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6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309" w:type="dxa"/>
            <w:gridSpan w:val="13"/>
            <w:tcBorders>
              <w:tl2br w:val="nil"/>
              <w:tr2bl w:val="nil"/>
            </w:tcBorders>
            <w:vAlign w:val="center"/>
          </w:tcPr>
          <w:p w14:paraId="7367E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</w:pPr>
          </w:p>
          <w:p w14:paraId="61C97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该作品报道了脑瘫青年、宁波大学学生尹龙不懈奋斗、成功硕士毕业的感人故事。作品主题重大，通过其克服巨大生理障碍的历程，生动诠释了“奋斗是青春最亮丽的底色”的时代精神，超越了个人励志，升华对生命价值与社会 包容的探讨。</w:t>
            </w:r>
          </w:p>
          <w:p w14:paraId="703A8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报道叙事细腻、深刻、精湛，以其“读书是看世界的路”的诗意金句贯穿全文，用饱满细节展现其艰难求学过程，情感真挚，极具共情力和传播力。作品融合图文、视频等多形式立体传播，引发全社会热烈反响，全网阅读播放量惊人，获央媒广泛转载，成功将主人公塑造为新时代自强不息的青年榜样，彰显了积极正向的社会舆论引导力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</w:t>
            </w:r>
          </w:p>
          <w:p w14:paraId="4AB6F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</w:t>
            </w:r>
          </w:p>
          <w:p w14:paraId="31875D0E">
            <w:pPr>
              <w:spacing w:line="260" w:lineRule="exact"/>
              <w:ind w:firstLine="480" w:firstLineChars="2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63041783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spacing w:line="260" w:lineRule="exact"/>
              <w:jc w:val="left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浙江新闻奖（新媒体融合报道）一等奖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1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唐慧卿</w:t>
            </w:r>
          </w:p>
        </w:tc>
        <w:tc>
          <w:tcPr>
            <w:tcW w:w="10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宁波日报报业集团 高级记者</w:t>
            </w:r>
          </w:p>
        </w:tc>
        <w:tc>
          <w:tcPr>
            <w:tcW w:w="87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13905749556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1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刘雄飞</w:t>
            </w:r>
          </w:p>
        </w:tc>
        <w:tc>
          <w:tcPr>
            <w:tcW w:w="10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425F6D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宁波日报报业集团</w:t>
            </w:r>
          </w:p>
          <w:p w14:paraId="404BD75A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高级编辑 </w:t>
            </w:r>
          </w:p>
        </w:tc>
        <w:tc>
          <w:tcPr>
            <w:tcW w:w="87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13777079595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4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165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章萍</w:t>
            </w:r>
          </w:p>
        </w:tc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13780088573</w:t>
            </w:r>
          </w:p>
        </w:tc>
        <w:tc>
          <w:tcPr>
            <w:tcW w:w="874" w:type="dxa"/>
            <w:gridSpan w:val="3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0574-87682984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3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2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年   月   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D9B47C-C305-42C2-8B6C-3BB241CF86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CD29328-62AB-4CCC-ABC6-7B5326419B1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4F147A5-E332-4491-AD8D-D62ACDA2E3D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325F43DF-E625-4B7B-A2C8-DF6D712C9D2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6CFB6936-AC5F-4384-8406-F39E3DEFF3A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CC02A5C2-B355-406B-AEA0-56B5EDB9917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2F5C6C62-743E-4742-A09B-3A2B84990C3A}"/>
  </w:font>
  <w:font w:name="WPSEMBED10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C2247"/>
    <w:rsid w:val="06ED6FDD"/>
    <w:rsid w:val="078D1C15"/>
    <w:rsid w:val="07B24667"/>
    <w:rsid w:val="101E3DAE"/>
    <w:rsid w:val="103E4A53"/>
    <w:rsid w:val="130D1EB8"/>
    <w:rsid w:val="131832B7"/>
    <w:rsid w:val="207741B6"/>
    <w:rsid w:val="291819B2"/>
    <w:rsid w:val="33363900"/>
    <w:rsid w:val="3EBB1FEE"/>
    <w:rsid w:val="48092DCC"/>
    <w:rsid w:val="4CA94913"/>
    <w:rsid w:val="5A20181D"/>
    <w:rsid w:val="5B673586"/>
    <w:rsid w:val="5C4856E9"/>
    <w:rsid w:val="5D250E1A"/>
    <w:rsid w:val="70CD2B43"/>
    <w:rsid w:val="73F26870"/>
    <w:rsid w:val="74D7406F"/>
    <w:rsid w:val="779457F6"/>
    <w:rsid w:val="7A26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959</Words>
  <Characters>1092</Characters>
  <Lines>0</Lines>
  <Paragraphs>0</Paragraphs>
  <TotalTime>3</TotalTime>
  <ScaleCrop>false</ScaleCrop>
  <LinksUpToDate>false</LinksUpToDate>
  <CharactersWithSpaces>1275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屠传宏</cp:lastModifiedBy>
  <cp:lastPrinted>2026-05-12T02:41:00Z</cp:lastPrinted>
  <dcterms:modified xsi:type="dcterms:W3CDTF">2026-05-12T05:57:52Z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eyJoZGlkIjoiYTU2MmMwOTFjMDc1MDgxMjY0MDgyOTEwYjQ4MDhhZmYiLCJ1c2VySWQiOiIzMjQ1NjgwNjIifQ==</vt:lpwstr>
  </property>
  <property fmtid="{D5CDD505-2E9C-101B-9397-08002B2CF9AE}" pid="4" name="ICV">
    <vt:lpwstr>4DE1194A08D340559CCFF14EC97BC28B_13</vt:lpwstr>
  </property>
</Properties>
</file>