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248"/>
        <w:gridCol w:w="264"/>
        <w:gridCol w:w="143"/>
        <w:gridCol w:w="486"/>
        <w:gridCol w:w="259"/>
        <w:gridCol w:w="1109"/>
        <w:gridCol w:w="214"/>
        <w:gridCol w:w="962"/>
        <w:gridCol w:w="43"/>
        <w:gridCol w:w="1819"/>
        <w:gridCol w:w="369"/>
        <w:gridCol w:w="251"/>
        <w:gridCol w:w="582"/>
        <w:gridCol w:w="540"/>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14:paraId="3D56D54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9"/>
            <w:tcBorders>
              <w:tl2br w:val="nil"/>
              <w:tr2bl w:val="nil"/>
            </w:tcBorders>
            <w:vAlign w:val="center"/>
          </w:tcPr>
          <w:p w14:paraId="5609971C">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color w:val="000000"/>
                <w:sz w:val="24"/>
                <w:szCs w:val="24"/>
              </w:rPr>
            </w:pPr>
            <w:r>
              <w:rPr>
                <w:rFonts w:hint="eastAsia" w:ascii="仿宋" w:hAnsi="仿宋" w:eastAsia="仿宋" w:cs="仿宋"/>
                <w:bCs w:val="0"/>
                <w:color w:val="000000"/>
                <w:sz w:val="24"/>
                <w:szCs w:val="24"/>
              </w:rPr>
              <w:t>甬派新大众原创文化平台</w:t>
            </w:r>
          </w:p>
        </w:tc>
        <w:tc>
          <w:tcPr>
            <w:tcW w:w="1819" w:type="dxa"/>
            <w:tcBorders>
              <w:tl2br w:val="nil"/>
              <w:tr2bl w:val="nil"/>
            </w:tcBorders>
            <w:vAlign w:val="center"/>
          </w:tcPr>
          <w:p w14:paraId="4D0A6E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14:paraId="648297C0">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应用创新</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9"/>
            <w:vMerge w:val="restart"/>
            <w:tcBorders>
              <w:tl2br w:val="nil"/>
              <w:tr2bl w:val="nil"/>
            </w:tcBorders>
            <w:vAlign w:val="center"/>
          </w:tcPr>
          <w:p w14:paraId="78038E3E">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仿宋"/>
                <w:color w:val="000000"/>
                <w:sz w:val="24"/>
                <w:szCs w:val="24"/>
              </w:rPr>
            </w:pPr>
            <w:r>
              <w:rPr>
                <w:rFonts w:hint="eastAsia" w:ascii="仿宋" w:hAnsi="仿宋" w:eastAsia="仿宋" w:cs="仿宋"/>
                <w:bCs w:val="0"/>
                <w:color w:val="000000"/>
                <w:sz w:val="24"/>
                <w:szCs w:val="24"/>
              </w:rPr>
              <w:t>2025年全年每天更新6至8部原创小说、有声作品和消息、书评、人物专访等</w:t>
            </w:r>
          </w:p>
        </w:tc>
        <w:tc>
          <w:tcPr>
            <w:tcW w:w="1819" w:type="dxa"/>
            <w:tcBorders>
              <w:tl2br w:val="nil"/>
              <w:tr2bl w:val="nil"/>
            </w:tcBorders>
            <w:vAlign w:val="center"/>
          </w:tcPr>
          <w:p w14:paraId="3B74E81B">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5"/>
            <w:tcBorders>
              <w:tl2br w:val="nil"/>
              <w:tr2bl w:val="nil"/>
            </w:tcBorders>
            <w:vAlign w:val="center"/>
          </w:tcPr>
          <w:p w14:paraId="0EF9348B">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default" w:ascii="仿宋" w:hAnsi="仿宋" w:eastAsia="仿宋" w:cs="仿宋"/>
                <w:bCs w:val="0"/>
                <w:color w:val="000000"/>
                <w:sz w:val="24"/>
                <w:szCs w:val="24"/>
                <w:lang w:val="en-US" w:eastAsia="zh-CN"/>
              </w:rPr>
            </w:pPr>
            <w:r>
              <w:rPr>
                <w:rFonts w:hint="eastAsia" w:ascii="仿宋" w:hAnsi="仿宋" w:eastAsia="仿宋" w:cs="仿宋"/>
                <w:bCs w:val="0"/>
                <w:color w:val="000000"/>
                <w:sz w:val="24"/>
                <w:szCs w:val="24"/>
                <w:lang w:val="en-US" w:eastAsia="zh-CN"/>
              </w:rPr>
              <w:t>消息、小说连载、人物专访</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hint="eastAsia" w:ascii="华文中宋" w:hAnsi="华文中宋" w:eastAsia="华文中宋"/>
                <w:color w:val="000000"/>
                <w:sz w:val="28"/>
              </w:rPr>
            </w:pPr>
          </w:p>
        </w:tc>
        <w:tc>
          <w:tcPr>
            <w:tcW w:w="3728" w:type="dxa"/>
            <w:gridSpan w:val="9"/>
            <w:vMerge w:val="continue"/>
            <w:tcBorders>
              <w:tl2br w:val="nil"/>
              <w:tr2bl w:val="nil"/>
            </w:tcBorders>
            <w:vAlign w:val="center"/>
          </w:tcPr>
          <w:p w14:paraId="0A8AF4DF">
            <w:pPr>
              <w:keepNext w:val="0"/>
              <w:keepLines w:val="0"/>
              <w:pageBreakBefore w:val="0"/>
              <w:widowControl w:val="0"/>
              <w:kinsoku/>
              <w:wordWrap/>
              <w:overflowPunct/>
              <w:topLinePunct w:val="0"/>
              <w:autoSpaceDE/>
              <w:autoSpaceDN/>
              <w:bidi w:val="0"/>
              <w:adjustRightInd/>
              <w:snapToGrid/>
              <w:spacing w:line="360" w:lineRule="exact"/>
              <w:ind w:firstLine="560"/>
              <w:jc w:val="center"/>
              <w:textAlignment w:val="auto"/>
              <w:rPr>
                <w:rFonts w:hint="eastAsia" w:ascii="华文中宋" w:hAnsi="华文中宋" w:eastAsia="华文中宋"/>
                <w:color w:val="000000"/>
                <w:sz w:val="24"/>
                <w:szCs w:val="24"/>
              </w:rPr>
            </w:pPr>
          </w:p>
        </w:tc>
        <w:tc>
          <w:tcPr>
            <w:tcW w:w="1819" w:type="dxa"/>
            <w:tcBorders>
              <w:tl2br w:val="nil"/>
              <w:tr2bl w:val="nil"/>
            </w:tcBorders>
            <w:vAlign w:val="center"/>
          </w:tcPr>
          <w:p w14:paraId="0FE0B5D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14:paraId="3AAC3CF0">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default" w:ascii="仿宋" w:hAnsi="仿宋" w:eastAsia="仿宋" w:cs="仿宋"/>
                <w:bCs w:val="0"/>
                <w:color w:val="000000"/>
                <w:sz w:val="24"/>
                <w:szCs w:val="24"/>
                <w:lang w:val="en-US" w:eastAsia="zh-CN"/>
              </w:rPr>
            </w:pPr>
            <w:r>
              <w:rPr>
                <w:rFonts w:hint="eastAsia" w:ascii="仿宋" w:hAnsi="仿宋" w:eastAsia="仿宋" w:cs="仿宋"/>
                <w:bCs w:val="0"/>
                <w:color w:val="000000"/>
                <w:sz w:val="24"/>
                <w:szCs w:val="24"/>
                <w:lang w:val="en-US" w:eastAsia="zh-CN"/>
              </w:rPr>
              <w:t>中文</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9"/>
            <w:tcBorders>
              <w:tl2br w:val="nil"/>
              <w:tr2bl w:val="nil"/>
            </w:tcBorders>
            <w:vAlign w:val="center"/>
          </w:tcPr>
          <w:p w14:paraId="7453BB5E">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华文中宋" w:hAnsi="华文中宋" w:eastAsia="华文中宋"/>
                <w:color w:val="000000"/>
                <w:sz w:val="24"/>
                <w:szCs w:val="24"/>
              </w:rPr>
            </w:pPr>
            <w:r>
              <w:rPr>
                <w:rFonts w:hint="eastAsia" w:ascii="仿宋" w:hAnsi="仿宋" w:eastAsia="仿宋" w:cs="仿宋"/>
                <w:bCs w:val="0"/>
                <w:color w:val="000000"/>
                <w:sz w:val="24"/>
                <w:szCs w:val="24"/>
              </w:rPr>
              <w:t>张伟方、吴育新、王路、沈严、刘挺、徐奕龄、蒋寒霄</w:t>
            </w:r>
          </w:p>
        </w:tc>
        <w:tc>
          <w:tcPr>
            <w:tcW w:w="1819" w:type="dxa"/>
            <w:tcBorders>
              <w:tl2br w:val="nil"/>
              <w:tr2bl w:val="nil"/>
            </w:tcBorders>
            <w:vAlign w:val="center"/>
          </w:tcPr>
          <w:p w14:paraId="4B47EE1F">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5"/>
            <w:tcBorders>
              <w:tl2br w:val="nil"/>
              <w:tr2bl w:val="nil"/>
            </w:tcBorders>
            <w:vAlign w:val="center"/>
          </w:tcPr>
          <w:p w14:paraId="21870789">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梅子满、张颖、虞华杰</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9"/>
            <w:tcBorders>
              <w:tl2br w:val="nil"/>
              <w:tr2bl w:val="nil"/>
            </w:tcBorders>
            <w:vAlign w:val="center"/>
          </w:tcPr>
          <w:p w14:paraId="4A51632B">
            <w:pPr>
              <w:keepNext w:val="0"/>
              <w:keepLines w:val="0"/>
              <w:pageBreakBefore w:val="0"/>
              <w:widowControl w:val="0"/>
              <w:kinsoku/>
              <w:wordWrap/>
              <w:overflowPunct/>
              <w:topLinePunct w:val="0"/>
              <w:autoSpaceDE/>
              <w:autoSpaceDN/>
              <w:bidi w:val="0"/>
              <w:adjustRightInd/>
              <w:snapToGrid/>
              <w:spacing w:line="360" w:lineRule="exact"/>
              <w:ind w:firstLine="0"/>
              <w:textAlignment w:val="auto"/>
              <w:rPr>
                <w:rFonts w:ascii="方正仿宋_GB2312" w:hAnsi="仿宋"/>
                <w:color w:val="000000"/>
                <w:sz w:val="24"/>
                <w:szCs w:val="24"/>
              </w:rPr>
            </w:pPr>
            <w:r>
              <w:rPr>
                <w:rFonts w:hint="eastAsia" w:ascii="仿宋" w:hAnsi="仿宋" w:eastAsia="仿宋" w:cs="仿宋"/>
                <w:bCs w:val="0"/>
                <w:color w:val="000000"/>
                <w:spacing w:val="-6"/>
                <w:sz w:val="24"/>
                <w:szCs w:val="24"/>
              </w:rPr>
              <w:t>宁波日报报业集团</w:t>
            </w:r>
          </w:p>
        </w:tc>
        <w:tc>
          <w:tcPr>
            <w:tcW w:w="1819" w:type="dxa"/>
            <w:tcBorders>
              <w:tl2br w:val="nil"/>
              <w:tr2bl w:val="nil"/>
            </w:tcBorders>
            <w:vAlign w:val="center"/>
          </w:tcPr>
          <w:p w14:paraId="1916C51B">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14:paraId="1B3ABACD">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甬派客户端</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7" w:hRule="exact"/>
        </w:trPr>
        <w:tc>
          <w:tcPr>
            <w:tcW w:w="1504" w:type="dxa"/>
            <w:gridSpan w:val="3"/>
            <w:tcBorders>
              <w:tl2br w:val="nil"/>
              <w:tr2bl w:val="nil"/>
            </w:tcBorders>
            <w:vAlign w:val="center"/>
          </w:tcPr>
          <w:p w14:paraId="04B8C04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7"/>
            <w:tcBorders>
              <w:tl2br w:val="nil"/>
              <w:tr2bl w:val="nil"/>
            </w:tcBorders>
            <w:vAlign w:val="center"/>
          </w:tcPr>
          <w:p w14:paraId="06FC5C4D">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方正仿宋_GB2312" w:hAnsi="仿宋" w:eastAsia="方正仿宋_GB2312"/>
                <w:color w:val="000000"/>
                <w:szCs w:val="21"/>
                <w:lang w:val="en-US" w:eastAsia="zh-CN"/>
              </w:rPr>
            </w:pPr>
            <w:r>
              <w:rPr>
                <w:rFonts w:hint="eastAsia" w:ascii="仿宋" w:hAnsi="仿宋" w:eastAsia="仿宋" w:cs="仿宋"/>
                <w:bCs w:val="0"/>
                <w:color w:val="000000"/>
                <w:sz w:val="24"/>
                <w:szCs w:val="24"/>
                <w:lang w:val="en-US" w:eastAsia="zh-CN"/>
              </w:rPr>
              <w:t>网络小说频道</w:t>
            </w:r>
          </w:p>
        </w:tc>
        <w:tc>
          <w:tcPr>
            <w:tcW w:w="1819" w:type="dxa"/>
            <w:tcBorders>
              <w:tl2br w:val="nil"/>
              <w:tr2bl w:val="nil"/>
            </w:tcBorders>
            <w:vAlign w:val="center"/>
          </w:tcPr>
          <w:p w14:paraId="1A6D9E8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3274" w:type="dxa"/>
            <w:gridSpan w:val="5"/>
            <w:tcBorders>
              <w:tl2br w:val="nil"/>
              <w:tr2bl w:val="nil"/>
            </w:tcBorders>
            <w:vAlign w:val="center"/>
          </w:tcPr>
          <w:p w14:paraId="7A66C554">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ascii="方正仿宋_GB2312" w:hAnsi="仿宋"/>
                <w:color w:val="000000"/>
                <w:szCs w:val="21"/>
              </w:rPr>
            </w:pPr>
            <w:r>
              <w:rPr>
                <w:rFonts w:hint="eastAsia" w:ascii="仿宋" w:hAnsi="仿宋" w:eastAsia="仿宋" w:cs="仿宋"/>
                <w:bCs w:val="0"/>
                <w:color w:val="000000"/>
                <w:sz w:val="24"/>
                <w:szCs w:val="24"/>
              </w:rPr>
              <w:t>2022年12月至2025年12月</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28" w:hRule="atLeast"/>
        </w:trPr>
        <w:tc>
          <w:tcPr>
            <w:tcW w:w="1504" w:type="dxa"/>
            <w:gridSpan w:val="3"/>
            <w:tcBorders>
              <w:tl2br w:val="nil"/>
              <w:tr2bl w:val="nil"/>
            </w:tcBorders>
            <w:vAlign w:val="center"/>
          </w:tcPr>
          <w:p w14:paraId="2FC99FA4">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32F6A552">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8"/>
            <w:tcBorders>
              <w:tl2br w:val="nil"/>
              <w:tr2bl w:val="nil"/>
            </w:tcBorders>
            <w:vAlign w:val="center"/>
          </w:tcPr>
          <w:p w14:paraId="6F446D0D">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仿宋" w:hAnsi="仿宋" w:eastAsia="仿宋" w:cs="仿宋"/>
                <w:bCs w:val="0"/>
                <w:color w:val="000000"/>
                <w:sz w:val="24"/>
                <w:szCs w:val="24"/>
                <w:lang w:val="en-US" w:eastAsia="zh-CN"/>
              </w:rPr>
            </w:pPr>
            <w:r>
              <w:rPr>
                <w:rFonts w:hint="eastAsia" w:ascii="华文中宋" w:hAnsi="华文中宋" w:eastAsia="华文中宋"/>
                <w:color w:val="000000"/>
                <w:sz w:val="28"/>
                <w:lang w:eastAsia="zh-CN"/>
              </w:rPr>
              <w:drawing>
                <wp:anchor distT="0" distB="0" distL="114300" distR="114300" simplePos="0" relativeHeight="251659264" behindDoc="0" locked="0" layoutInCell="1" allowOverlap="1">
                  <wp:simplePos x="0" y="0"/>
                  <wp:positionH relativeFrom="column">
                    <wp:posOffset>-17145</wp:posOffset>
                  </wp:positionH>
                  <wp:positionV relativeFrom="paragraph">
                    <wp:posOffset>6350</wp:posOffset>
                  </wp:positionV>
                  <wp:extent cx="880745" cy="880745"/>
                  <wp:effectExtent l="0" t="0" r="14605" b="14605"/>
                  <wp:wrapSquare wrapText="bothSides"/>
                  <wp:docPr id="1" name="图片 1" descr="小说频道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小说频道二维码"/>
                          <pic:cNvPicPr>
                            <a:picLocks noChangeAspect="1"/>
                          </pic:cNvPicPr>
                        </pic:nvPicPr>
                        <pic:blipFill>
                          <a:blip r:embed="rId5"/>
                          <a:stretch>
                            <a:fillRect/>
                          </a:stretch>
                        </pic:blipFill>
                        <pic:spPr>
                          <a:xfrm>
                            <a:off x="0" y="0"/>
                            <a:ext cx="880745" cy="880745"/>
                          </a:xfrm>
                          <a:prstGeom prst="rect">
                            <a:avLst/>
                          </a:prstGeom>
                        </pic:spPr>
                      </pic:pic>
                    </a:graphicData>
                  </a:graphic>
                </wp:anchor>
              </w:drawing>
            </w:r>
          </w:p>
          <w:p w14:paraId="0FD7AD19">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仿宋" w:hAnsi="仿宋" w:eastAsia="仿宋" w:cs="仿宋"/>
                <w:bCs w:val="0"/>
                <w:color w:val="000000"/>
                <w:sz w:val="24"/>
                <w:szCs w:val="24"/>
                <w:lang w:val="en-US" w:eastAsia="zh-CN"/>
              </w:rPr>
            </w:pPr>
            <w:r>
              <w:rPr>
                <w:rFonts w:hint="eastAsia" w:ascii="仿宋" w:hAnsi="仿宋" w:eastAsia="仿宋" w:cs="仿宋"/>
                <w:bCs w:val="0"/>
                <w:color w:val="000000"/>
                <w:sz w:val="24"/>
                <w:szCs w:val="24"/>
                <w:lang w:val="en-US" w:eastAsia="zh-CN"/>
              </w:rPr>
              <w:t>平台首屏网址</w:t>
            </w:r>
            <w:r>
              <w:rPr>
                <w:rFonts w:hint="eastAsia" w:ascii="仿宋" w:hAnsi="仿宋" w:eastAsia="仿宋" w:cs="仿宋"/>
                <w:bCs w:val="0"/>
                <w:color w:val="000000"/>
                <w:sz w:val="24"/>
                <w:szCs w:val="24"/>
                <w:lang w:val="en-US" w:eastAsia="zh-CN"/>
              </w:rPr>
              <w:fldChar w:fldCharType="begin"/>
            </w:r>
            <w:r>
              <w:rPr>
                <w:rFonts w:hint="eastAsia" w:ascii="仿宋" w:hAnsi="仿宋" w:eastAsia="仿宋" w:cs="仿宋"/>
                <w:bCs w:val="0"/>
                <w:color w:val="000000"/>
                <w:sz w:val="24"/>
                <w:szCs w:val="24"/>
                <w:lang w:val="en-US" w:eastAsia="zh-CN"/>
              </w:rPr>
              <w:instrText xml:space="preserve"> HYPERLINK "https://ypstatic.cnnb.com.cn/novel/home" </w:instrText>
            </w:r>
            <w:r>
              <w:rPr>
                <w:rFonts w:hint="eastAsia" w:ascii="仿宋" w:hAnsi="仿宋" w:eastAsia="仿宋" w:cs="仿宋"/>
                <w:bCs w:val="0"/>
                <w:color w:val="000000"/>
                <w:sz w:val="24"/>
                <w:szCs w:val="24"/>
                <w:lang w:val="en-US" w:eastAsia="zh-CN"/>
              </w:rPr>
              <w:fldChar w:fldCharType="separate"/>
            </w:r>
            <w:r>
              <w:rPr>
                <w:rStyle w:val="6"/>
                <w:rFonts w:hint="eastAsia" w:ascii="仿宋" w:hAnsi="仿宋" w:eastAsia="仿宋" w:cs="仿宋"/>
                <w:bCs w:val="0"/>
                <w:sz w:val="24"/>
                <w:szCs w:val="24"/>
                <w:lang w:val="en-US" w:eastAsia="zh-CN"/>
              </w:rPr>
              <w:t>https://ypstatic.cnnb.com.cn/novel/home</w:t>
            </w:r>
            <w:r>
              <w:rPr>
                <w:rFonts w:hint="eastAsia" w:ascii="仿宋" w:hAnsi="仿宋" w:eastAsia="仿宋" w:cs="仿宋"/>
                <w:bCs w:val="0"/>
                <w:color w:val="000000"/>
                <w:sz w:val="24"/>
                <w:szCs w:val="24"/>
                <w:lang w:val="en-US" w:eastAsia="zh-CN"/>
              </w:rPr>
              <w:fldChar w:fldCharType="end"/>
            </w:r>
          </w:p>
          <w:p w14:paraId="78E7ED31">
            <w:pPr>
              <w:spacing w:line="240" w:lineRule="auto"/>
              <w:rPr>
                <w:rFonts w:hint="eastAsia" w:ascii="华文中宋" w:hAnsi="华文中宋" w:eastAsia="华文中宋"/>
                <w:color w:val="000000"/>
                <w:sz w:val="28"/>
                <w:lang w:eastAsia="zh-CN"/>
              </w:rPr>
            </w:pPr>
          </w:p>
          <w:p w14:paraId="4804A460">
            <w:pPr>
              <w:spacing w:line="260" w:lineRule="exac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drawing>
                <wp:anchor distT="0" distB="0" distL="114300" distR="114300" simplePos="0" relativeHeight="251660288" behindDoc="0" locked="0" layoutInCell="1" allowOverlap="1">
                  <wp:simplePos x="0" y="0"/>
                  <wp:positionH relativeFrom="column">
                    <wp:posOffset>26035</wp:posOffset>
                  </wp:positionH>
                  <wp:positionV relativeFrom="paragraph">
                    <wp:posOffset>104140</wp:posOffset>
                  </wp:positionV>
                  <wp:extent cx="779145" cy="779145"/>
                  <wp:effectExtent l="0" t="0" r="1905" b="1905"/>
                  <wp:wrapSquare wrapText="bothSides"/>
                  <wp:docPr id="5" name="图片 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1"/>
                          <pic:cNvPicPr>
                            <a:picLocks noChangeAspect="1"/>
                          </pic:cNvPicPr>
                        </pic:nvPicPr>
                        <pic:blipFill>
                          <a:blip r:embed="rId6"/>
                          <a:stretch>
                            <a:fillRect/>
                          </a:stretch>
                        </pic:blipFill>
                        <pic:spPr>
                          <a:xfrm>
                            <a:off x="0" y="0"/>
                            <a:ext cx="779145" cy="779145"/>
                          </a:xfrm>
                          <a:prstGeom prst="rect">
                            <a:avLst/>
                          </a:prstGeom>
                        </pic:spPr>
                      </pic:pic>
                    </a:graphicData>
                  </a:graphic>
                </wp:anchor>
              </w:drawing>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大奖有主了！2024宁波银行·天e网络文学大赛颁奖</w:t>
            </w:r>
            <w:r>
              <w:rPr>
                <w:rFonts w:hint="eastAsia" w:ascii="仿宋" w:hAnsi="仿宋" w:eastAsia="仿宋" w:cs="仿宋"/>
                <w:color w:val="000000"/>
                <w:sz w:val="24"/>
                <w:szCs w:val="24"/>
                <w:lang w:eastAsia="zh-CN"/>
              </w:rPr>
              <w:t>》</w:t>
            </w:r>
          </w:p>
          <w:p w14:paraId="7AF7DD20">
            <w:pPr>
              <w:spacing w:line="260" w:lineRule="exact"/>
              <w:rPr>
                <w:rFonts w:hint="eastAsia" w:ascii="仿宋" w:hAnsi="仿宋" w:eastAsia="仿宋" w:cs="仿宋"/>
                <w:color w:val="000000"/>
                <w:sz w:val="24"/>
                <w:szCs w:val="24"/>
              </w:rPr>
            </w:pPr>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HYPERLINK "http://ypstatic.cnnb.com.cn/yppage-share/news/share/news_detail?newsId=671ca07ce4b0fc41d6b1e384&amp;modeType=0" </w:instrText>
            </w:r>
            <w:r>
              <w:rPr>
                <w:rFonts w:hint="eastAsia" w:ascii="仿宋" w:hAnsi="仿宋" w:eastAsia="仿宋" w:cs="仿宋"/>
                <w:color w:val="000000"/>
                <w:sz w:val="24"/>
                <w:szCs w:val="24"/>
              </w:rPr>
              <w:fldChar w:fldCharType="separate"/>
            </w:r>
            <w:r>
              <w:rPr>
                <w:rStyle w:val="6"/>
                <w:rFonts w:hint="eastAsia" w:ascii="仿宋" w:hAnsi="仿宋" w:eastAsia="仿宋" w:cs="仿宋"/>
                <w:sz w:val="24"/>
                <w:szCs w:val="24"/>
              </w:rPr>
              <w:t>http://ypstatic.cnnb.com.cn/yppage-share/news/share/news_detail?newsId=671ca07ce4b0fc41d6b1e384&amp;modeType=0</w:t>
            </w:r>
            <w:r>
              <w:rPr>
                <w:rFonts w:hint="eastAsia" w:ascii="仿宋" w:hAnsi="仿宋" w:eastAsia="仿宋" w:cs="仿宋"/>
                <w:color w:val="000000"/>
                <w:sz w:val="24"/>
                <w:szCs w:val="24"/>
              </w:rPr>
              <w:fldChar w:fldCharType="end"/>
            </w:r>
          </w:p>
          <w:p w14:paraId="7460222A">
            <w:pPr>
              <w:spacing w:line="240" w:lineRule="auto"/>
              <w:rPr>
                <w:rFonts w:hint="eastAsia" w:ascii="仿宋" w:hAnsi="仿宋" w:eastAsia="仿宋" w:cs="仿宋"/>
                <w:color w:val="000000"/>
                <w:sz w:val="24"/>
                <w:szCs w:val="24"/>
              </w:rPr>
            </w:pPr>
          </w:p>
          <w:p w14:paraId="14DC8AB8">
            <w:pPr>
              <w:spacing w:line="260" w:lineRule="exac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drawing>
                <wp:anchor distT="0" distB="0" distL="114300" distR="114300" simplePos="0" relativeHeight="251661312" behindDoc="0" locked="0" layoutInCell="1" allowOverlap="1">
                  <wp:simplePos x="0" y="0"/>
                  <wp:positionH relativeFrom="column">
                    <wp:posOffset>52705</wp:posOffset>
                  </wp:positionH>
                  <wp:positionV relativeFrom="paragraph">
                    <wp:posOffset>226060</wp:posOffset>
                  </wp:positionV>
                  <wp:extent cx="771525" cy="771525"/>
                  <wp:effectExtent l="0" t="0" r="9525" b="9525"/>
                  <wp:wrapSquare wrapText="bothSides"/>
                  <wp:docPr id="6" name="图片 6"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2"/>
                          <pic:cNvPicPr>
                            <a:picLocks noChangeAspect="1"/>
                          </pic:cNvPicPr>
                        </pic:nvPicPr>
                        <pic:blipFill>
                          <a:blip r:embed="rId7"/>
                          <a:stretch>
                            <a:fillRect/>
                          </a:stretch>
                        </pic:blipFill>
                        <pic:spPr>
                          <a:xfrm>
                            <a:off x="0" y="0"/>
                            <a:ext cx="771525" cy="771525"/>
                          </a:xfrm>
                          <a:prstGeom prst="rect">
                            <a:avLst/>
                          </a:prstGeom>
                        </pic:spPr>
                      </pic:pic>
                    </a:graphicData>
                  </a:graphic>
                </wp:anchor>
              </w:drawing>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宁波向网文作家发“零成本入驻”集结令：用诚意筑巢，让创意扎根</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u w:val="none"/>
                <w:lang w:eastAsia="zh-CN"/>
              </w:rPr>
              <w:fldChar w:fldCharType="begin"/>
            </w:r>
            <w:r>
              <w:rPr>
                <w:rFonts w:hint="eastAsia" w:ascii="仿宋" w:hAnsi="仿宋" w:eastAsia="仿宋" w:cs="仿宋"/>
                <w:color w:val="000000"/>
                <w:sz w:val="24"/>
                <w:szCs w:val="24"/>
                <w:u w:val="none"/>
                <w:lang w:eastAsia="zh-CN"/>
              </w:rPr>
              <w:instrText xml:space="preserve"> HYPERLINK "http://ypstatic.cnnb.com.cn/yppage-share/news/share/news_detail?newsId=68fdb936e4b0262e87da31bb&amp;modeType=0" </w:instrText>
            </w:r>
            <w:r>
              <w:rPr>
                <w:rFonts w:hint="eastAsia" w:ascii="仿宋" w:hAnsi="仿宋" w:eastAsia="仿宋" w:cs="仿宋"/>
                <w:color w:val="000000"/>
                <w:sz w:val="24"/>
                <w:szCs w:val="24"/>
                <w:u w:val="none"/>
                <w:lang w:eastAsia="zh-CN"/>
              </w:rPr>
              <w:fldChar w:fldCharType="separate"/>
            </w:r>
            <w:r>
              <w:rPr>
                <w:rStyle w:val="6"/>
                <w:rFonts w:hint="eastAsia" w:ascii="仿宋" w:hAnsi="仿宋" w:eastAsia="仿宋" w:cs="仿宋"/>
                <w:sz w:val="24"/>
                <w:szCs w:val="24"/>
                <w:u w:val="none"/>
                <w:lang w:eastAsia="zh-CN"/>
              </w:rPr>
              <w:t>http://ypstatic.cnnb.com.cn/yppage-share/news/share/news_detail?newsId=68fdb936e4b0262e87da31bb&amp;modeType=0</w:t>
            </w:r>
            <w:r>
              <w:rPr>
                <w:rFonts w:hint="eastAsia" w:ascii="仿宋" w:hAnsi="仿宋" w:eastAsia="仿宋" w:cs="仿宋"/>
                <w:color w:val="000000"/>
                <w:sz w:val="24"/>
                <w:szCs w:val="24"/>
                <w:u w:val="none"/>
                <w:lang w:eastAsia="zh-CN"/>
              </w:rPr>
              <w:fldChar w:fldCharType="end"/>
            </w:r>
          </w:p>
          <w:p w14:paraId="4134D64D">
            <w:pPr>
              <w:spacing w:line="240" w:lineRule="auto"/>
              <w:rPr>
                <w:rFonts w:hint="eastAsia" w:ascii="仿宋" w:hAnsi="仿宋" w:eastAsia="仿宋" w:cs="仿宋"/>
                <w:color w:val="000000"/>
                <w:sz w:val="24"/>
                <w:szCs w:val="24"/>
              </w:rPr>
            </w:pPr>
          </w:p>
          <w:p w14:paraId="4CC6D201">
            <w:pPr>
              <w:spacing w:line="260" w:lineRule="exac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drawing>
                <wp:anchor distT="0" distB="0" distL="114300" distR="114300" simplePos="0" relativeHeight="251662336" behindDoc="0" locked="0" layoutInCell="1" allowOverlap="1">
                  <wp:simplePos x="0" y="0"/>
                  <wp:positionH relativeFrom="column">
                    <wp:posOffset>60960</wp:posOffset>
                  </wp:positionH>
                  <wp:positionV relativeFrom="paragraph">
                    <wp:posOffset>200025</wp:posOffset>
                  </wp:positionV>
                  <wp:extent cx="744220" cy="744220"/>
                  <wp:effectExtent l="0" t="0" r="17780" b="17780"/>
                  <wp:wrapSquare wrapText="bothSides"/>
                  <wp:docPr id="7" name="图片 7"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3"/>
                          <pic:cNvPicPr>
                            <a:picLocks noChangeAspect="1"/>
                          </pic:cNvPicPr>
                        </pic:nvPicPr>
                        <pic:blipFill>
                          <a:blip r:embed="rId8"/>
                          <a:stretch>
                            <a:fillRect/>
                          </a:stretch>
                        </pic:blipFill>
                        <pic:spPr>
                          <a:xfrm>
                            <a:off x="0" y="0"/>
                            <a:ext cx="744220" cy="744220"/>
                          </a:xfrm>
                          <a:prstGeom prst="rect">
                            <a:avLst/>
                          </a:prstGeom>
                        </pic:spPr>
                      </pic:pic>
                    </a:graphicData>
                  </a:graphic>
                </wp:anchor>
              </w:drawing>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行业大咖集结！网络文学IP路演亮相浙江书展</w:t>
            </w:r>
            <w:r>
              <w:rPr>
                <w:rFonts w:hint="eastAsia" w:ascii="仿宋" w:hAnsi="仿宋" w:eastAsia="仿宋" w:cs="仿宋"/>
                <w:color w:val="000000"/>
                <w:sz w:val="24"/>
                <w:szCs w:val="24"/>
                <w:lang w:eastAsia="zh-CN"/>
              </w:rPr>
              <w:t>》</w:t>
            </w:r>
          </w:p>
          <w:p w14:paraId="3177F133">
            <w:pPr>
              <w:spacing w:line="260" w:lineRule="exact"/>
              <w:rPr>
                <w:rFonts w:hint="eastAsia" w:ascii="华文中宋" w:hAnsi="华文中宋" w:eastAsia="华文中宋"/>
                <w:color w:val="000000"/>
                <w:sz w:val="28"/>
                <w:lang w:eastAsia="zh-CN"/>
              </w:rPr>
            </w:pPr>
            <w:r>
              <w:rPr>
                <w:rStyle w:val="6"/>
                <w:rFonts w:hint="eastAsia" w:ascii="仿宋" w:hAnsi="仿宋" w:eastAsia="仿宋" w:cs="仿宋"/>
                <w:sz w:val="24"/>
                <w:szCs w:val="24"/>
              </w:rPr>
              <w:fldChar w:fldCharType="begin"/>
            </w:r>
            <w:r>
              <w:rPr>
                <w:rStyle w:val="6"/>
                <w:rFonts w:hint="eastAsia" w:ascii="仿宋" w:hAnsi="仿宋" w:eastAsia="仿宋" w:cs="仿宋"/>
                <w:sz w:val="24"/>
                <w:szCs w:val="24"/>
              </w:rPr>
              <w:instrText xml:space="preserve"> HYPERLINK "http://ypstatic.cnnb.com.cn/yppage-share/news/share/news_detail?newsId=68fb16afe4b0262e87da25bd&amp;modeType=0" </w:instrText>
            </w:r>
            <w:r>
              <w:rPr>
                <w:rStyle w:val="6"/>
                <w:rFonts w:hint="eastAsia" w:ascii="仿宋" w:hAnsi="仿宋" w:eastAsia="仿宋" w:cs="仿宋"/>
                <w:sz w:val="24"/>
                <w:szCs w:val="24"/>
              </w:rPr>
              <w:fldChar w:fldCharType="separate"/>
            </w:r>
            <w:r>
              <w:rPr>
                <w:rStyle w:val="6"/>
                <w:rFonts w:hint="eastAsia" w:ascii="仿宋" w:hAnsi="仿宋" w:eastAsia="仿宋" w:cs="仿宋"/>
                <w:sz w:val="24"/>
                <w:szCs w:val="24"/>
              </w:rPr>
              <w:t>http://ypstatic.cnnb.com.cn/yppage-share/news/share/news_detail?newsId=68fb16afe4b0262e87da25bd&amp;modeType=0</w:t>
            </w:r>
            <w:r>
              <w:rPr>
                <w:rStyle w:val="6"/>
                <w:rFonts w:hint="eastAsia" w:ascii="仿宋" w:hAnsi="仿宋" w:eastAsia="仿宋" w:cs="仿宋"/>
                <w:sz w:val="24"/>
                <w:szCs w:val="24"/>
              </w:rPr>
              <w:fldChar w:fldCharType="end"/>
            </w:r>
          </w:p>
        </w:tc>
        <w:tc>
          <w:tcPr>
            <w:tcW w:w="1742" w:type="dxa"/>
            <w:gridSpan w:val="4"/>
            <w:tcBorders>
              <w:tl2br w:val="nil"/>
              <w:tr2bl w:val="nil"/>
            </w:tcBorders>
            <w:vAlign w:val="center"/>
          </w:tcPr>
          <w:p w14:paraId="48C4762F">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rPr>
              <w:t>是否为</w:t>
            </w:r>
          </w:p>
          <w:p w14:paraId="2B841215">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rPr>
              <w:t>“三好作品”</w:t>
            </w:r>
          </w:p>
        </w:tc>
        <w:tc>
          <w:tcPr>
            <w:tcW w:w="1532" w:type="dxa"/>
            <w:tcBorders>
              <w:tl2br w:val="nil"/>
              <w:tr2bl w:val="nil"/>
            </w:tcBorders>
            <w:vAlign w:val="center"/>
          </w:tcPr>
          <w:p w14:paraId="3B30F695">
            <w:pPr>
              <w:spacing w:line="260" w:lineRule="exact"/>
              <w:jc w:val="center"/>
              <w:rPr>
                <w:rFonts w:hint="eastAsia" w:ascii="华文中宋" w:hAnsi="华文中宋" w:eastAsia="华文中宋"/>
                <w:color w:val="000000"/>
                <w:sz w:val="28"/>
              </w:rPr>
            </w:pPr>
            <w:r>
              <w:rPr>
                <w:rFonts w:hint="eastAsia" w:ascii="仿宋" w:hAnsi="仿宋" w:eastAsia="仿宋" w:cs="仿宋"/>
                <w:color w:val="000000"/>
                <w:spacing w:val="-6"/>
                <w:sz w:val="24"/>
                <w:szCs w:val="24"/>
                <w:lang w:val="en-US" w:eastAsia="zh-CN" w:bidi="ar"/>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2" w:hRule="atLeast"/>
        </w:trPr>
        <w:tc>
          <w:tcPr>
            <w:tcW w:w="992" w:type="dxa"/>
            <w:tcBorders>
              <w:tl2br w:val="nil"/>
              <w:tr2bl w:val="nil"/>
            </w:tcBorders>
            <w:vAlign w:val="center"/>
          </w:tcPr>
          <w:p w14:paraId="3869C97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4D61922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3317C9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55AC629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15"/>
            <w:tcBorders>
              <w:tl2br w:val="nil"/>
              <w:tr2bl w:val="nil"/>
            </w:tcBorders>
            <w:vAlign w:val="center"/>
          </w:tcPr>
          <w:p w14:paraId="2A8706C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val="0"/>
                <w:color w:val="000000"/>
                <w:sz w:val="24"/>
                <w:szCs w:val="24"/>
                <w:lang w:val="en-US" w:eastAsia="zh-CN"/>
              </w:rPr>
            </w:pPr>
            <w:r>
              <w:rPr>
                <w:rFonts w:hint="eastAsia" w:ascii="仿宋" w:hAnsi="仿宋" w:eastAsia="仿宋" w:cs="仿宋"/>
                <w:bCs w:val="0"/>
                <w:color w:val="000000"/>
                <w:sz w:val="24"/>
                <w:szCs w:val="24"/>
                <w:lang w:val="en-US" w:eastAsia="zh-CN"/>
              </w:rPr>
              <w:t>甬派新大众原创文化平台由甬派倾力打造，实现从单一网络文学服务向综合性新大众原创文化创作传播生态的跨越。</w:t>
            </w:r>
          </w:p>
          <w:p w14:paraId="5CC90D8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val="0"/>
                <w:color w:val="000000"/>
                <w:sz w:val="24"/>
                <w:szCs w:val="24"/>
                <w:lang w:val="en-US" w:eastAsia="zh-CN"/>
              </w:rPr>
            </w:pPr>
            <w:r>
              <w:rPr>
                <w:rFonts w:hint="eastAsia" w:ascii="仿宋" w:hAnsi="仿宋" w:eastAsia="仿宋" w:cs="仿宋"/>
                <w:bCs w:val="0"/>
                <w:color w:val="000000"/>
                <w:sz w:val="24"/>
                <w:szCs w:val="24"/>
                <w:lang w:val="en-US" w:eastAsia="zh-CN"/>
              </w:rPr>
              <w:t>平台立足党媒全媒体核心优势，以大众参与为核心、文化创新为内核、技术赋能为驱动，构建“一平台+一机制+多基地”的创新发展模式，深度融合AIGC等前沿技术与文化创作、传播、转化全流程。截至2025年12月，平台已吸引超1000余名海内外创作者注册，集聚原创小说1059部、总字数逾1亿字，日均点击量近200万，最新月活用户达45万，累计覆盖用户1934.4091万，累计投入857.2万元，实现累计收入731.3万元。</w:t>
            </w:r>
          </w:p>
          <w:p w14:paraId="755233F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olor w:val="000000"/>
                <w:w w:val="95"/>
                <w:sz w:val="21"/>
                <w:szCs w:val="21"/>
                <w:lang w:eastAsia="zh-CN"/>
              </w:rPr>
            </w:pPr>
            <w:r>
              <w:rPr>
                <w:rFonts w:hint="eastAsia" w:ascii="仿宋" w:hAnsi="仿宋" w:eastAsia="仿宋" w:cs="仿宋"/>
                <w:bCs w:val="0"/>
                <w:color w:val="000000"/>
                <w:sz w:val="24"/>
                <w:szCs w:val="24"/>
                <w:lang w:val="en-US" w:eastAsia="zh-CN"/>
              </w:rPr>
              <w:t>平台还在内容生产、IP转化、人才培养及文化出海等方面取得显著成效，实现“本土孵化、全国传播、国际输出”；不仅荣获行业权威奖项，更助推多部作品成长为现象级IP，改编网剧登陆Netflix等国际平台，推动了中国故事海外传播；平台孵化的作家作品改编短剧批量走向海外，同时累计培训大学生超20万人次，为行业持续输送新生力量。其创新模式与综合效益在长三角文博会等高端场合获得领导专家高度认可，社会影响广泛；平台承办的2024宁波银行・天e网络文学大赛获业界瞩目，相关实践获中央专家、行业及社会各界高度认可，近百家全国媒体报道推广，成为长三角地区文化创新的重要名片。</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18" w:hRule="exact"/>
        </w:trPr>
        <w:tc>
          <w:tcPr>
            <w:tcW w:w="992" w:type="dxa"/>
            <w:vMerge w:val="restart"/>
            <w:tcBorders>
              <w:tl2br w:val="nil"/>
              <w:tr2bl w:val="nil"/>
            </w:tcBorders>
            <w:vAlign w:val="center"/>
          </w:tcPr>
          <w:p w14:paraId="7BFC70BA">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0F6B8EA2">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1A867DF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0EFA37B9">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5"/>
            <w:tcBorders>
              <w:tl2br w:val="nil"/>
              <w:tr2bl w:val="nil"/>
            </w:tcBorders>
            <w:vAlign w:val="center"/>
          </w:tcPr>
          <w:p w14:paraId="0B93005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14:paraId="436EEDCF">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10"/>
            <w:tcBorders>
              <w:tl2br w:val="nil"/>
              <w:tr2bl w:val="nil"/>
            </w:tcBorders>
            <w:vAlign w:val="center"/>
          </w:tcPr>
          <w:p w14:paraId="10EAC8E2">
            <w:pPr>
              <w:spacing w:line="280" w:lineRule="exact"/>
              <w:rPr>
                <w:rFonts w:hint="eastAsia" w:ascii="仿宋" w:hAnsi="仿宋" w:eastAsia="仿宋"/>
                <w:color w:val="000000"/>
                <w:szCs w:val="21"/>
              </w:rPr>
            </w:pPr>
            <w:r>
              <w:rPr>
                <w:rFonts w:hint="eastAsia" w:ascii="仿宋" w:hAnsi="仿宋" w:eastAsia="仿宋" w:cs="仿宋"/>
                <w:bCs w:val="0"/>
                <w:color w:val="000000"/>
                <w:sz w:val="24"/>
                <w:szCs w:val="24"/>
                <w:lang w:val="en-US" w:eastAsia="zh-CN"/>
              </w:rPr>
              <w:t>https://ypstatic.cnnb.com.cn/novel/home</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7" w:hRule="exact"/>
        </w:trPr>
        <w:tc>
          <w:tcPr>
            <w:tcW w:w="992" w:type="dxa"/>
            <w:vMerge w:val="continue"/>
            <w:tcBorders>
              <w:tl2br w:val="nil"/>
              <w:tr2bl w:val="nil"/>
            </w:tcBorders>
            <w:vAlign w:val="center"/>
          </w:tcPr>
          <w:p w14:paraId="40CAB92D">
            <w:pPr>
              <w:spacing w:line="320" w:lineRule="exact"/>
              <w:jc w:val="center"/>
              <w:rPr>
                <w:rFonts w:hint="eastAsia" w:ascii="华文中宋" w:hAnsi="华文中宋" w:eastAsia="华文中宋"/>
                <w:color w:val="000000"/>
                <w:sz w:val="28"/>
              </w:rPr>
            </w:pPr>
          </w:p>
        </w:tc>
        <w:tc>
          <w:tcPr>
            <w:tcW w:w="1400" w:type="dxa"/>
            <w:gridSpan w:val="5"/>
            <w:tcBorders>
              <w:tl2br w:val="nil"/>
              <w:tr2bl w:val="nil"/>
            </w:tcBorders>
            <w:shd w:val="clear" w:color="auto" w:fill="auto"/>
            <w:vAlign w:val="center"/>
          </w:tcPr>
          <w:p w14:paraId="359C1F0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0CD586AA">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gridSpan w:val="2"/>
            <w:tcBorders>
              <w:tl2br w:val="nil"/>
              <w:tr2bl w:val="nil"/>
            </w:tcBorders>
            <w:shd w:val="clear" w:color="auto" w:fill="auto"/>
            <w:vAlign w:val="center"/>
          </w:tcPr>
          <w:p w14:paraId="769BF1DC">
            <w:pPr>
              <w:spacing w:line="240" w:lineRule="exact"/>
              <w:rPr>
                <w:rFonts w:hint="eastAsia" w:ascii="仿宋" w:hAnsi="仿宋" w:eastAsia="仿宋" w:cstheme="minorBidi"/>
                <w:color w:val="000000"/>
                <w:kern w:val="2"/>
                <w:sz w:val="21"/>
                <w:szCs w:val="21"/>
                <w:lang w:val="en-US" w:eastAsia="zh-CN" w:bidi="ar-SA"/>
              </w:rPr>
            </w:pPr>
            <w:r>
              <w:rPr>
                <w:rFonts w:hint="eastAsia" w:ascii="仿宋" w:hAnsi="仿宋" w:eastAsia="仿宋"/>
                <w:color w:val="000000"/>
                <w:sz w:val="22"/>
                <w:szCs w:val="16"/>
                <w:lang w:val="en-US" w:eastAsia="zh-CN"/>
              </w:rPr>
              <w:t>月活45万</w:t>
            </w:r>
          </w:p>
        </w:tc>
        <w:tc>
          <w:tcPr>
            <w:tcW w:w="1005" w:type="dxa"/>
            <w:gridSpan w:val="2"/>
            <w:tcBorders>
              <w:tl2br w:val="nil"/>
              <w:tr2bl w:val="nil"/>
            </w:tcBorders>
            <w:shd w:val="clear" w:color="auto" w:fill="auto"/>
            <w:vAlign w:val="center"/>
          </w:tcPr>
          <w:p w14:paraId="40B3F7F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579A7769">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3"/>
            <w:tcBorders>
              <w:tl2br w:val="nil"/>
              <w:tr2bl w:val="nil"/>
            </w:tcBorders>
            <w:vAlign w:val="center"/>
          </w:tcPr>
          <w:p w14:paraId="5BE3E5F6">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月转载62297</w:t>
            </w:r>
            <w:r>
              <w:rPr>
                <w:rFonts w:hint="eastAsia" w:ascii="仿宋" w:hAnsi="仿宋" w:eastAsia="仿宋"/>
                <w:color w:val="000000"/>
                <w:sz w:val="21"/>
                <w:szCs w:val="21"/>
                <w:lang w:val="en-US" w:eastAsia="zh-CN"/>
              </w:rPr>
              <w:tab/>
            </w:r>
            <w:r>
              <w:rPr>
                <w:rFonts w:hint="eastAsia" w:ascii="仿宋" w:hAnsi="仿宋" w:eastAsia="仿宋"/>
                <w:color w:val="000000"/>
                <w:sz w:val="21"/>
                <w:szCs w:val="21"/>
                <w:lang w:val="en-US" w:eastAsia="zh-CN"/>
              </w:rPr>
              <w:t>，月互动366420</w:t>
            </w:r>
          </w:p>
        </w:tc>
        <w:tc>
          <w:tcPr>
            <w:tcW w:w="1122" w:type="dxa"/>
            <w:gridSpan w:val="2"/>
            <w:tcBorders>
              <w:tl2br w:val="nil"/>
              <w:tr2bl w:val="nil"/>
            </w:tcBorders>
            <w:vAlign w:val="center"/>
          </w:tcPr>
          <w:p w14:paraId="50FA0102">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eastAsia" w:ascii="仿宋" w:hAnsi="仿宋" w:eastAsia="仿宋"/>
                <w:color w:val="000000"/>
                <w:sz w:val="21"/>
                <w:szCs w:val="21"/>
              </w:rPr>
            </w:pPr>
            <w:r>
              <w:rPr>
                <w:rFonts w:hint="eastAsia" w:ascii="仿宋" w:hAnsi="仿宋" w:eastAsia="仿宋"/>
                <w:color w:val="000000"/>
                <w:sz w:val="21"/>
                <w:szCs w:val="21"/>
              </w:rPr>
              <w:t>累计覆盖用户1934.4091万</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8" w:hRule="exact"/>
        </w:trPr>
        <w:tc>
          <w:tcPr>
            <w:tcW w:w="992" w:type="dxa"/>
            <w:tcBorders>
              <w:tl2br w:val="nil"/>
              <w:tr2bl w:val="nil"/>
            </w:tcBorders>
            <w:vAlign w:val="center"/>
          </w:tcPr>
          <w:p w14:paraId="7C530D91">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0360EC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5BBAAD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1F394BD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15"/>
            <w:tcBorders>
              <w:tl2br w:val="nil"/>
              <w:tr2bl w:val="nil"/>
            </w:tcBorders>
            <w:vAlign w:val="center"/>
          </w:tcPr>
          <w:p w14:paraId="3C96A87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cs="仿宋"/>
                <w:bCs w:val="0"/>
                <w:color w:val="000000"/>
                <w:sz w:val="24"/>
                <w:szCs w:val="24"/>
                <w:lang w:val="en-US" w:eastAsia="zh-CN"/>
              </w:rPr>
            </w:pPr>
            <w:r>
              <w:rPr>
                <w:rFonts w:hint="eastAsia" w:ascii="仿宋" w:hAnsi="仿宋" w:eastAsia="仿宋" w:cs="仿宋"/>
                <w:bCs w:val="0"/>
                <w:color w:val="000000"/>
                <w:sz w:val="24"/>
                <w:szCs w:val="24"/>
                <w:lang w:val="en-US" w:eastAsia="zh-CN"/>
              </w:rPr>
              <w:t>甬派新大众原创文化平台旨在贯彻党的二十大及三中、四中全会精神和习近平文化思想，历时三年精心打造而成。</w:t>
            </w:r>
          </w:p>
          <w:p w14:paraId="3E64FAD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cs="仿宋"/>
                <w:bCs w:val="0"/>
                <w:color w:val="000000"/>
                <w:sz w:val="24"/>
                <w:szCs w:val="24"/>
                <w:lang w:val="en-US" w:eastAsia="zh-CN"/>
              </w:rPr>
            </w:pPr>
            <w:r>
              <w:rPr>
                <w:rFonts w:hint="eastAsia" w:ascii="仿宋" w:hAnsi="仿宋" w:eastAsia="仿宋" w:cs="仿宋"/>
                <w:bCs w:val="0"/>
                <w:color w:val="000000"/>
                <w:sz w:val="24"/>
                <w:szCs w:val="24"/>
                <w:lang w:val="en-US" w:eastAsia="zh-CN"/>
              </w:rPr>
              <w:t>2025年，该平台紧扣时代文化发展需求，定位精准、创新驱动，成功构建了从创作孵化、IP开发到跨界传播、人才培育的全链条文化服务生态，引入AIGC前沿技术赋能创作与阅读。其实践深度融合线上线下，有效激发了大众文化创造力，不仅实现了优质内容的规模化生产与国际化输出，更在文化惠民、产业赋能、青年培养等方面彰显出多重社会价值。</w:t>
            </w:r>
          </w:p>
          <w:p w14:paraId="31875D0E">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华文中宋" w:hAnsi="华文中宋" w:eastAsia="华文中宋"/>
                <w:color w:val="000000"/>
                <w:spacing w:val="-2"/>
                <w:sz w:val="24"/>
                <w:szCs w:val="24"/>
              </w:rPr>
            </w:pPr>
            <w:r>
              <w:rPr>
                <w:rFonts w:hint="eastAsia" w:ascii="仿宋" w:hAnsi="仿宋" w:eastAsia="仿宋" w:cs="仿宋"/>
                <w:bCs w:val="0"/>
                <w:color w:val="000000"/>
                <w:sz w:val="24"/>
                <w:szCs w:val="24"/>
                <w:lang w:val="en-US" w:eastAsia="zh-CN"/>
              </w:rPr>
              <w:t xml:space="preserve">项目为城市文化创新与软实力提升提供了可复制、可推广的鲜活样本，对繁荣新时代大众文艺、助力文化出海、构建健康蓬勃的网络文学生态具有重要意义，具备突出的示范性与引领性。      </w:t>
            </w:r>
            <w:r>
              <w:rPr>
                <w:rFonts w:hint="eastAsia" w:ascii="仿宋" w:hAnsi="仿宋" w:eastAsia="仿宋" w:cs="仿宋"/>
                <w:color w:val="000000"/>
                <w:sz w:val="24"/>
                <w:szCs w:val="24"/>
              </w:rPr>
              <w:t xml:space="preserve">  </w:t>
            </w:r>
            <w:r>
              <w:rPr>
                <w:rFonts w:hint="eastAsia" w:ascii="华文中宋" w:hAnsi="华文中宋" w:eastAsia="华文中宋"/>
                <w:color w:val="000000"/>
                <w:spacing w:val="-2"/>
                <w:sz w:val="24"/>
                <w:szCs w:val="24"/>
              </w:rPr>
              <w:t xml:space="preserve">                   </w:t>
            </w:r>
          </w:p>
          <w:p w14:paraId="62F4D0BE">
            <w:pPr>
              <w:keepNext w:val="0"/>
              <w:keepLines w:val="0"/>
              <w:pageBreakBefore w:val="0"/>
              <w:widowControl w:val="0"/>
              <w:kinsoku/>
              <w:wordWrap/>
              <w:overflowPunct/>
              <w:topLinePunct w:val="0"/>
              <w:autoSpaceDE/>
              <w:autoSpaceDN/>
              <w:bidi w:val="0"/>
              <w:adjustRightInd/>
              <w:snapToGrid/>
              <w:spacing w:line="360" w:lineRule="exact"/>
              <w:ind w:firstLine="472" w:firstLineChars="200"/>
              <w:textAlignment w:val="auto"/>
              <w:rPr>
                <w:rFonts w:hint="eastAsia" w:ascii="华文中宋" w:hAnsi="华文中宋" w:eastAsia="华文中宋"/>
                <w:color w:val="000000"/>
                <w:spacing w:val="-2"/>
                <w:sz w:val="24"/>
                <w:szCs w:val="24"/>
              </w:rPr>
            </w:pPr>
          </w:p>
          <w:p w14:paraId="6866F78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华文中宋" w:hAnsi="华文中宋" w:eastAsia="华文中宋"/>
                <w:color w:val="000000"/>
                <w:spacing w:val="-2"/>
                <w:sz w:val="28"/>
              </w:rPr>
            </w:pPr>
            <w:r>
              <w:rPr>
                <w:rFonts w:hint="eastAsia" w:ascii="华文中宋" w:hAnsi="华文中宋" w:eastAsia="华文中宋"/>
                <w:color w:val="000000"/>
                <w:spacing w:val="-2"/>
                <w:sz w:val="24"/>
                <w:szCs w:val="24"/>
              </w:rPr>
              <w:t xml:space="preserve">                     </w:t>
            </w: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5DF11F77">
            <w:pPr>
              <w:spacing w:line="360" w:lineRule="exact"/>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14:paraId="11E63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9813" w:type="dxa"/>
            <w:gridSpan w:val="16"/>
            <w:tcBorders>
              <w:tl2br w:val="nil"/>
              <w:tr2bl w:val="nil"/>
            </w:tcBorders>
            <w:noWrap w:val="0"/>
            <w:vAlign w:val="center"/>
          </w:tcPr>
          <w:p w14:paraId="427B2E60">
            <w:pPr>
              <w:widowControl w:val="0"/>
              <w:spacing w:line="360" w:lineRule="exact"/>
              <w:jc w:val="center"/>
              <w:rPr>
                <w:rFonts w:hint="eastAsia" w:ascii="华文中宋" w:hAnsi="华文中宋" w:eastAsia="华文中宋"/>
                <w:sz w:val="28"/>
                <w:szCs w:val="28"/>
              </w:rPr>
            </w:pPr>
            <w:r>
              <w:rPr>
                <w:rFonts w:hint="eastAsia" w:ascii="黑体" w:hAnsi="黑体" w:eastAsia="黑体" w:cs="黑体"/>
                <w:sz w:val="28"/>
                <w:szCs w:val="28"/>
              </w:rPr>
              <w:t>以下仅自荐作品填报</w:t>
            </w:r>
          </w:p>
        </w:tc>
      </w:tr>
      <w:tr w14:paraId="5C45B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noWrap w:val="0"/>
            <w:vAlign w:val="center"/>
          </w:tcPr>
          <w:p w14:paraId="2AE45DD7">
            <w:pPr>
              <w:widowControl w:val="0"/>
              <w:spacing w:line="320" w:lineRule="exact"/>
              <w:jc w:val="center"/>
              <w:rPr>
                <w:rFonts w:hint="eastAsia"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自荐作品所</w:t>
            </w:r>
          </w:p>
          <w:p w14:paraId="03BC2190">
            <w:pPr>
              <w:widowControl w:val="0"/>
              <w:spacing w:line="32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获奖项名称</w:t>
            </w:r>
          </w:p>
        </w:tc>
        <w:tc>
          <w:tcPr>
            <w:tcW w:w="7680" w:type="dxa"/>
            <w:gridSpan w:val="11"/>
            <w:tcBorders>
              <w:tl2br w:val="nil"/>
              <w:tr2bl w:val="nil"/>
            </w:tcBorders>
            <w:noWrap w:val="0"/>
            <w:vAlign w:val="center"/>
          </w:tcPr>
          <w:p w14:paraId="4F63C3D5">
            <w:pPr>
              <w:widowControl w:val="0"/>
              <w:spacing w:line="240" w:lineRule="exact"/>
              <w:jc w:val="both"/>
              <w:rPr>
                <w:rFonts w:hint="default" w:ascii="华文中宋" w:hAnsi="华文中宋" w:eastAsia="华文中宋"/>
                <w:sz w:val="28"/>
                <w:szCs w:val="28"/>
                <w:lang w:val="en-US"/>
              </w:rPr>
            </w:pPr>
            <w:r>
              <w:rPr>
                <w:rFonts w:hint="eastAsia" w:ascii="仿宋" w:hAnsi="仿宋" w:eastAsia="仿宋" w:cs="仿宋"/>
                <w:bCs w:val="0"/>
                <w:color w:val="000000"/>
                <w:sz w:val="24"/>
                <w:szCs w:val="24"/>
                <w:lang w:val="en-US" w:eastAsia="zh-CN"/>
              </w:rPr>
              <w:t>浙江新闻奖（新媒体应用创新）二等奖</w:t>
            </w:r>
          </w:p>
        </w:tc>
      </w:tr>
      <w:tr w14:paraId="19613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restart"/>
            <w:tcBorders>
              <w:tl2br w:val="nil"/>
              <w:tr2bl w:val="nil"/>
            </w:tcBorders>
            <w:noWrap w:val="0"/>
            <w:vAlign w:val="center"/>
          </w:tcPr>
          <w:p w14:paraId="4721EA63">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推</w:t>
            </w:r>
          </w:p>
          <w:p w14:paraId="4AD22A4F">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荐</w:t>
            </w:r>
          </w:p>
          <w:p w14:paraId="11685204">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人</w:t>
            </w:r>
          </w:p>
        </w:tc>
        <w:tc>
          <w:tcPr>
            <w:tcW w:w="893" w:type="dxa"/>
            <w:gridSpan w:val="3"/>
            <w:tcBorders>
              <w:tl2br w:val="nil"/>
              <w:tr2bl w:val="nil"/>
            </w:tcBorders>
            <w:noWrap w:val="0"/>
            <w:vAlign w:val="center"/>
          </w:tcPr>
          <w:p w14:paraId="104D06A6">
            <w:pPr>
              <w:widowControl w:val="0"/>
              <w:spacing w:line="32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noWrap w:val="0"/>
            <w:vAlign w:val="center"/>
          </w:tcPr>
          <w:p w14:paraId="1F64E220">
            <w:pPr>
              <w:widowControl w:val="0"/>
              <w:spacing w:line="240" w:lineRule="exact"/>
              <w:jc w:val="both"/>
              <w:rPr>
                <w:rFonts w:hint="default" w:ascii="仿宋" w:hAnsi="仿宋" w:eastAsia="仿宋" w:cs="仿宋"/>
                <w:bCs w:val="0"/>
                <w:color w:val="000000"/>
                <w:sz w:val="24"/>
                <w:szCs w:val="24"/>
                <w:lang w:val="en-US" w:eastAsia="zh-CN"/>
              </w:rPr>
            </w:pPr>
            <w:r>
              <w:rPr>
                <w:rFonts w:hint="eastAsia" w:ascii="仿宋" w:hAnsi="仿宋" w:eastAsia="仿宋" w:cs="仿宋"/>
                <w:bCs w:val="0"/>
                <w:color w:val="000000"/>
                <w:sz w:val="24"/>
                <w:szCs w:val="24"/>
                <w:lang w:val="en-US" w:eastAsia="zh-CN"/>
              </w:rPr>
              <w:t>易其洋</w:t>
            </w:r>
          </w:p>
        </w:tc>
        <w:tc>
          <w:tcPr>
            <w:tcW w:w="1176" w:type="dxa"/>
            <w:gridSpan w:val="2"/>
            <w:tcBorders>
              <w:tl2br w:val="nil"/>
              <w:tr2bl w:val="nil"/>
            </w:tcBorders>
            <w:noWrap w:val="0"/>
            <w:vAlign w:val="center"/>
          </w:tcPr>
          <w:p w14:paraId="5CA19914">
            <w:pPr>
              <w:widowControl w:val="0"/>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单位及职称</w:t>
            </w:r>
          </w:p>
        </w:tc>
        <w:tc>
          <w:tcPr>
            <w:tcW w:w="2231" w:type="dxa"/>
            <w:gridSpan w:val="3"/>
            <w:tcBorders>
              <w:tl2br w:val="nil"/>
              <w:tr2bl w:val="nil"/>
            </w:tcBorders>
            <w:noWrap w:val="0"/>
            <w:vAlign w:val="center"/>
          </w:tcPr>
          <w:p w14:paraId="587A5B47">
            <w:pPr>
              <w:widowControl w:val="0"/>
              <w:spacing w:line="240" w:lineRule="exact"/>
              <w:jc w:val="both"/>
              <w:rPr>
                <w:rFonts w:hint="default" w:ascii="仿宋" w:hAnsi="仿宋" w:eastAsia="仿宋" w:cs="仿宋"/>
                <w:bCs w:val="0"/>
                <w:color w:val="000000"/>
                <w:sz w:val="24"/>
                <w:szCs w:val="24"/>
                <w:lang w:val="en-US" w:eastAsia="zh-CN"/>
              </w:rPr>
            </w:pPr>
            <w:r>
              <w:rPr>
                <w:rFonts w:hint="eastAsia" w:ascii="仿宋" w:hAnsi="仿宋" w:eastAsia="仿宋" w:cs="仿宋"/>
                <w:bCs w:val="0"/>
                <w:color w:val="000000"/>
                <w:sz w:val="24"/>
                <w:szCs w:val="24"/>
                <w:lang w:val="en-US" w:eastAsia="zh-CN"/>
              </w:rPr>
              <w:t>宁波日报报业集团高级编辑</w:t>
            </w:r>
          </w:p>
        </w:tc>
        <w:tc>
          <w:tcPr>
            <w:tcW w:w="833" w:type="dxa"/>
            <w:gridSpan w:val="2"/>
            <w:tcBorders>
              <w:tl2br w:val="nil"/>
              <w:tr2bl w:val="nil"/>
            </w:tcBorders>
            <w:noWrap w:val="0"/>
            <w:vAlign w:val="center"/>
          </w:tcPr>
          <w:p w14:paraId="6F7360F0">
            <w:pPr>
              <w:widowControl w:val="0"/>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电话</w:t>
            </w:r>
          </w:p>
        </w:tc>
        <w:tc>
          <w:tcPr>
            <w:tcW w:w="2072" w:type="dxa"/>
            <w:gridSpan w:val="2"/>
            <w:tcBorders>
              <w:tl2br w:val="nil"/>
              <w:tr2bl w:val="nil"/>
            </w:tcBorders>
            <w:noWrap w:val="0"/>
            <w:vAlign w:val="center"/>
          </w:tcPr>
          <w:p w14:paraId="2624E1CB">
            <w:pPr>
              <w:widowControl w:val="0"/>
              <w:spacing w:line="240" w:lineRule="exact"/>
              <w:jc w:val="both"/>
              <w:rPr>
                <w:rFonts w:hint="default" w:ascii="仿宋" w:hAnsi="仿宋" w:eastAsia="仿宋" w:cs="仿宋"/>
                <w:bCs w:val="0"/>
                <w:color w:val="000000"/>
                <w:sz w:val="24"/>
                <w:szCs w:val="24"/>
                <w:lang w:val="en-US" w:eastAsia="zh-CN"/>
              </w:rPr>
            </w:pPr>
            <w:r>
              <w:rPr>
                <w:rFonts w:hint="eastAsia" w:ascii="仿宋" w:hAnsi="仿宋" w:eastAsia="仿宋" w:cs="仿宋"/>
                <w:bCs w:val="0"/>
                <w:color w:val="000000"/>
                <w:sz w:val="24"/>
                <w:szCs w:val="24"/>
                <w:lang w:val="en-US" w:eastAsia="zh-CN"/>
              </w:rPr>
              <w:t>13600621970</w:t>
            </w:r>
          </w:p>
        </w:tc>
      </w:tr>
      <w:tr w14:paraId="549D3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continue"/>
            <w:tcBorders>
              <w:tl2br w:val="nil"/>
              <w:tr2bl w:val="nil"/>
            </w:tcBorders>
            <w:noWrap w:val="0"/>
            <w:vAlign w:val="center"/>
          </w:tcPr>
          <w:p w14:paraId="6E16D187">
            <w:pPr>
              <w:widowControl w:val="0"/>
              <w:autoSpaceDE w:val="0"/>
              <w:autoSpaceDN w:val="0"/>
              <w:adjustRightInd w:val="0"/>
              <w:spacing w:line="240" w:lineRule="exact"/>
              <w:jc w:val="both"/>
            </w:pPr>
          </w:p>
        </w:tc>
        <w:tc>
          <w:tcPr>
            <w:tcW w:w="893" w:type="dxa"/>
            <w:gridSpan w:val="3"/>
            <w:tcBorders>
              <w:tl2br w:val="nil"/>
              <w:tr2bl w:val="nil"/>
            </w:tcBorders>
            <w:noWrap w:val="0"/>
            <w:vAlign w:val="center"/>
          </w:tcPr>
          <w:p w14:paraId="7F47AA15">
            <w:pPr>
              <w:widowControl w:val="0"/>
              <w:spacing w:line="320" w:lineRule="exact"/>
              <w:jc w:val="cente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noWrap w:val="0"/>
            <w:vAlign w:val="center"/>
          </w:tcPr>
          <w:p w14:paraId="74FA93DB">
            <w:pPr>
              <w:widowControl w:val="0"/>
              <w:spacing w:line="240" w:lineRule="exact"/>
              <w:jc w:val="both"/>
              <w:rPr>
                <w:rFonts w:hint="default" w:ascii="仿宋" w:hAnsi="仿宋" w:eastAsia="仿宋" w:cs="仿宋"/>
                <w:bCs w:val="0"/>
                <w:color w:val="000000"/>
                <w:sz w:val="24"/>
                <w:szCs w:val="24"/>
                <w:lang w:val="en-US" w:eastAsia="zh-CN"/>
              </w:rPr>
            </w:pPr>
            <w:r>
              <w:rPr>
                <w:rFonts w:hint="eastAsia" w:ascii="仿宋" w:hAnsi="仿宋" w:eastAsia="仿宋" w:cs="仿宋"/>
                <w:bCs w:val="0"/>
                <w:color w:val="000000"/>
                <w:sz w:val="24"/>
                <w:szCs w:val="24"/>
                <w:lang w:val="en-US" w:eastAsia="zh-CN"/>
              </w:rPr>
              <w:t>唐慧卿</w:t>
            </w:r>
          </w:p>
        </w:tc>
        <w:tc>
          <w:tcPr>
            <w:tcW w:w="1176" w:type="dxa"/>
            <w:gridSpan w:val="2"/>
            <w:tcBorders>
              <w:tl2br w:val="nil"/>
              <w:tr2bl w:val="nil"/>
            </w:tcBorders>
            <w:noWrap w:val="0"/>
            <w:vAlign w:val="center"/>
          </w:tcPr>
          <w:p w14:paraId="6F2C4C95">
            <w:pPr>
              <w:widowControl w:val="0"/>
              <w:spacing w:line="340" w:lineRule="exact"/>
              <w:jc w:val="center"/>
            </w:pPr>
            <w:r>
              <w:rPr>
                <w:rFonts w:hint="eastAsia" w:ascii="华文中宋" w:hAnsi="华文中宋" w:eastAsia="华文中宋" w:cs="华文中宋"/>
                <w:color w:val="000000"/>
                <w:sz w:val="28"/>
                <w:lang w:bidi="ar"/>
              </w:rPr>
              <w:t>单位及职称</w:t>
            </w:r>
          </w:p>
        </w:tc>
        <w:tc>
          <w:tcPr>
            <w:tcW w:w="2231" w:type="dxa"/>
            <w:gridSpan w:val="3"/>
            <w:tcBorders>
              <w:tl2br w:val="nil"/>
              <w:tr2bl w:val="nil"/>
            </w:tcBorders>
            <w:noWrap w:val="0"/>
            <w:vAlign w:val="center"/>
          </w:tcPr>
          <w:p w14:paraId="404BD75A">
            <w:pPr>
              <w:widowControl w:val="0"/>
              <w:spacing w:line="240" w:lineRule="exact"/>
              <w:jc w:val="both"/>
              <w:rPr>
                <w:rFonts w:hint="default" w:ascii="仿宋" w:hAnsi="仿宋" w:eastAsia="仿宋" w:cs="仿宋"/>
                <w:bCs w:val="0"/>
                <w:color w:val="000000"/>
                <w:sz w:val="24"/>
                <w:szCs w:val="24"/>
                <w:lang w:val="en-US" w:eastAsia="zh-CN"/>
              </w:rPr>
            </w:pPr>
            <w:r>
              <w:rPr>
                <w:rFonts w:hint="eastAsia" w:ascii="仿宋" w:hAnsi="仿宋" w:eastAsia="仿宋" w:cs="仿宋"/>
                <w:bCs w:val="0"/>
                <w:color w:val="000000"/>
                <w:sz w:val="24"/>
                <w:szCs w:val="24"/>
                <w:lang w:val="en-US" w:eastAsia="zh-CN"/>
              </w:rPr>
              <w:t>宁波日报报业集团</w:t>
            </w:r>
            <w:bookmarkStart w:id="0" w:name="_GoBack"/>
            <w:bookmarkEnd w:id="0"/>
            <w:r>
              <w:rPr>
                <w:rFonts w:hint="eastAsia" w:ascii="仿宋" w:hAnsi="仿宋" w:eastAsia="仿宋" w:cs="仿宋"/>
                <w:bCs w:val="0"/>
                <w:color w:val="000000"/>
                <w:sz w:val="24"/>
                <w:szCs w:val="24"/>
                <w:lang w:val="en-US" w:eastAsia="zh-CN"/>
              </w:rPr>
              <w:t>高级编辑</w:t>
            </w:r>
          </w:p>
        </w:tc>
        <w:tc>
          <w:tcPr>
            <w:tcW w:w="833" w:type="dxa"/>
            <w:gridSpan w:val="2"/>
            <w:tcBorders>
              <w:tl2br w:val="nil"/>
              <w:tr2bl w:val="nil"/>
            </w:tcBorders>
            <w:noWrap w:val="0"/>
            <w:vAlign w:val="center"/>
          </w:tcPr>
          <w:p w14:paraId="041A6DC3">
            <w:pPr>
              <w:widowControl w:val="0"/>
              <w:spacing w:line="340" w:lineRule="exact"/>
              <w:jc w:val="center"/>
            </w:pPr>
            <w:r>
              <w:rPr>
                <w:rFonts w:hint="eastAsia" w:ascii="华文中宋" w:hAnsi="华文中宋" w:eastAsia="华文中宋" w:cs="华文中宋"/>
                <w:color w:val="000000"/>
                <w:sz w:val="28"/>
                <w:lang w:bidi="ar"/>
              </w:rPr>
              <w:t>电话</w:t>
            </w:r>
          </w:p>
        </w:tc>
        <w:tc>
          <w:tcPr>
            <w:tcW w:w="2072" w:type="dxa"/>
            <w:gridSpan w:val="2"/>
            <w:tcBorders>
              <w:tl2br w:val="nil"/>
              <w:tr2bl w:val="nil"/>
            </w:tcBorders>
            <w:noWrap w:val="0"/>
            <w:vAlign w:val="center"/>
          </w:tcPr>
          <w:p w14:paraId="204C0D23">
            <w:pPr>
              <w:widowControl w:val="0"/>
              <w:spacing w:line="240" w:lineRule="exact"/>
              <w:jc w:val="both"/>
              <w:rPr>
                <w:rFonts w:hint="default" w:ascii="仿宋" w:hAnsi="仿宋" w:eastAsia="仿宋" w:cs="仿宋"/>
                <w:bCs w:val="0"/>
                <w:color w:val="000000"/>
                <w:sz w:val="24"/>
                <w:szCs w:val="24"/>
                <w:lang w:val="en-US" w:eastAsia="zh-CN"/>
              </w:rPr>
            </w:pPr>
            <w:r>
              <w:rPr>
                <w:rFonts w:hint="eastAsia" w:ascii="仿宋" w:hAnsi="仿宋" w:eastAsia="仿宋" w:cs="仿宋"/>
                <w:bCs w:val="0"/>
                <w:color w:val="000000"/>
                <w:sz w:val="24"/>
                <w:szCs w:val="24"/>
                <w:lang w:val="en-US" w:eastAsia="zh-CN"/>
              </w:rPr>
              <w:t>13905749556</w:t>
            </w:r>
          </w:p>
        </w:tc>
      </w:tr>
      <w:tr w14:paraId="6EDBF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vAlign w:val="center"/>
          </w:tcPr>
          <w:p w14:paraId="7952907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自荐人</w:t>
            </w:r>
          </w:p>
          <w:p w14:paraId="15B6A31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姓名</w:t>
            </w:r>
          </w:p>
        </w:tc>
        <w:tc>
          <w:tcPr>
            <w:tcW w:w="1368" w:type="dxa"/>
            <w:gridSpan w:val="2"/>
            <w:tcBorders>
              <w:tl2br w:val="nil"/>
              <w:tr2bl w:val="nil"/>
            </w:tcBorders>
            <w:vAlign w:val="center"/>
          </w:tcPr>
          <w:p w14:paraId="707F3332">
            <w:pPr>
              <w:spacing w:line="340" w:lineRule="exact"/>
              <w:jc w:val="both"/>
              <w:rPr>
                <w:rFonts w:hint="default" w:ascii="华文中宋" w:hAnsi="华文中宋" w:eastAsia="华文中宋"/>
                <w:color w:val="000000"/>
                <w:sz w:val="28"/>
                <w:lang w:val="en-US" w:eastAsia="zh-CN"/>
              </w:rPr>
            </w:pPr>
            <w:r>
              <w:rPr>
                <w:rFonts w:hint="eastAsia" w:ascii="仿宋" w:hAnsi="仿宋" w:eastAsia="仿宋" w:cs="仿宋"/>
                <w:bCs w:val="0"/>
                <w:color w:val="000000"/>
                <w:sz w:val="24"/>
                <w:szCs w:val="24"/>
                <w:lang w:val="en-US" w:eastAsia="zh-CN"/>
              </w:rPr>
              <w:t>王路</w:t>
            </w:r>
          </w:p>
        </w:tc>
        <w:tc>
          <w:tcPr>
            <w:tcW w:w="1176" w:type="dxa"/>
            <w:gridSpan w:val="2"/>
            <w:tcBorders>
              <w:tl2br w:val="nil"/>
              <w:tr2bl w:val="nil"/>
            </w:tcBorders>
            <w:vAlign w:val="center"/>
          </w:tcPr>
          <w:p w14:paraId="34F4E207">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手机</w:t>
            </w:r>
          </w:p>
        </w:tc>
        <w:tc>
          <w:tcPr>
            <w:tcW w:w="2231" w:type="dxa"/>
            <w:gridSpan w:val="3"/>
            <w:tcBorders>
              <w:tl2br w:val="nil"/>
              <w:tr2bl w:val="nil"/>
            </w:tcBorders>
            <w:vAlign w:val="center"/>
          </w:tcPr>
          <w:p w14:paraId="45C1F4E3">
            <w:pPr>
              <w:widowControl w:val="0"/>
              <w:spacing w:line="240" w:lineRule="exact"/>
              <w:jc w:val="both"/>
              <w:rPr>
                <w:rFonts w:hint="default" w:ascii="华文中宋" w:hAnsi="华文中宋" w:eastAsia="华文中宋"/>
                <w:color w:val="000000"/>
                <w:sz w:val="28"/>
                <w:lang w:val="en-US" w:eastAsia="zh-CN"/>
              </w:rPr>
            </w:pPr>
            <w:r>
              <w:rPr>
                <w:rFonts w:hint="eastAsia" w:ascii="仿宋" w:hAnsi="仿宋" w:eastAsia="仿宋" w:cs="仿宋"/>
                <w:bCs w:val="0"/>
                <w:color w:val="000000"/>
                <w:sz w:val="24"/>
                <w:szCs w:val="24"/>
                <w:lang w:val="en-US" w:eastAsia="zh-CN"/>
              </w:rPr>
              <w:t>13777054146</w:t>
            </w:r>
          </w:p>
        </w:tc>
        <w:tc>
          <w:tcPr>
            <w:tcW w:w="833" w:type="dxa"/>
            <w:gridSpan w:val="2"/>
            <w:tcBorders>
              <w:tl2br w:val="nil"/>
              <w:tr2bl w:val="nil"/>
            </w:tcBorders>
            <w:vAlign w:val="center"/>
          </w:tcPr>
          <w:p w14:paraId="0374530E">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电话</w:t>
            </w:r>
          </w:p>
        </w:tc>
        <w:tc>
          <w:tcPr>
            <w:tcW w:w="2072" w:type="dxa"/>
            <w:gridSpan w:val="2"/>
            <w:tcBorders>
              <w:tl2br w:val="nil"/>
              <w:tr2bl w:val="nil"/>
            </w:tcBorders>
            <w:vAlign w:val="center"/>
          </w:tcPr>
          <w:p w14:paraId="450EA839">
            <w:pPr>
              <w:widowControl w:val="0"/>
              <w:spacing w:line="240" w:lineRule="exact"/>
              <w:jc w:val="both"/>
              <w:rPr>
                <w:rFonts w:hint="default" w:ascii="仿宋" w:hAnsi="仿宋" w:eastAsia="仿宋" w:cs="仿宋"/>
                <w:bCs w:val="0"/>
                <w:color w:val="000000"/>
                <w:sz w:val="24"/>
                <w:szCs w:val="24"/>
                <w:lang w:val="en-US" w:eastAsia="zh-CN"/>
              </w:rPr>
            </w:pPr>
            <w:r>
              <w:rPr>
                <w:rFonts w:hint="eastAsia" w:ascii="仿宋" w:hAnsi="仿宋" w:eastAsia="仿宋" w:cs="仿宋"/>
                <w:bCs w:val="0"/>
                <w:color w:val="000000"/>
                <w:sz w:val="24"/>
                <w:szCs w:val="24"/>
                <w:lang w:val="en-US" w:eastAsia="zh-CN"/>
              </w:rPr>
              <w:t>0574-87682816</w:t>
            </w:r>
          </w:p>
        </w:tc>
      </w:tr>
      <w:tr w14:paraId="580E3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6" w:hRule="exact"/>
          <w:jc w:val="center"/>
        </w:trPr>
        <w:tc>
          <w:tcPr>
            <w:tcW w:w="1647" w:type="dxa"/>
            <w:gridSpan w:val="4"/>
            <w:tcBorders>
              <w:tl2br w:val="nil"/>
              <w:tr2bl w:val="nil"/>
            </w:tcBorders>
            <w:vAlign w:val="center"/>
          </w:tcPr>
          <w:p w14:paraId="0A68BB6A">
            <w:pPr>
              <w:spacing w:line="38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审核</w:t>
            </w:r>
          </w:p>
          <w:p w14:paraId="218E9654">
            <w:pPr>
              <w:spacing w:line="38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单位</w:t>
            </w:r>
          </w:p>
          <w:p w14:paraId="3FAEA7C2">
            <w:pPr>
              <w:spacing w:line="380" w:lineRule="exact"/>
              <w:jc w:val="center"/>
              <w:rPr>
                <w:rFonts w:hint="default" w:ascii="华文中宋" w:hAnsi="华文中宋" w:eastAsia="华文中宋"/>
                <w:color w:val="000000"/>
                <w:sz w:val="24"/>
                <w:szCs w:val="24"/>
                <w:lang w:val="en-US" w:eastAsia="zh-CN"/>
              </w:rPr>
            </w:pPr>
            <w:r>
              <w:rPr>
                <w:rFonts w:hint="eastAsia" w:ascii="华文中宋" w:hAnsi="华文中宋" w:eastAsia="华文中宋"/>
                <w:color w:val="000000"/>
                <w:sz w:val="28"/>
                <w:lang w:val="en-US" w:eastAsia="zh-CN"/>
              </w:rPr>
              <w:t>意见</w:t>
            </w:r>
          </w:p>
        </w:tc>
        <w:tc>
          <w:tcPr>
            <w:tcW w:w="8166" w:type="dxa"/>
            <w:gridSpan w:val="12"/>
            <w:tcBorders>
              <w:tl2br w:val="nil"/>
              <w:tr2bl w:val="nil"/>
            </w:tcBorders>
            <w:vAlign w:val="center"/>
          </w:tcPr>
          <w:p w14:paraId="6D16E2B2">
            <w:pPr>
              <w:spacing w:line="240" w:lineRule="exact"/>
              <w:rPr>
                <w:rFonts w:hint="eastAsia" w:ascii="仿宋" w:hAnsi="仿宋" w:eastAsia="仿宋"/>
                <w:b/>
                <w:color w:val="000000"/>
                <w:szCs w:val="21"/>
              </w:rPr>
            </w:pPr>
          </w:p>
          <w:p w14:paraId="0BF4E2D0">
            <w:pPr>
              <w:spacing w:line="240" w:lineRule="exact"/>
              <w:rPr>
                <w:rFonts w:hint="eastAsia" w:ascii="仿宋" w:hAnsi="仿宋" w:eastAsia="仿宋"/>
                <w:b/>
                <w:color w:val="000000"/>
                <w:szCs w:val="21"/>
              </w:rPr>
            </w:pPr>
          </w:p>
          <w:p w14:paraId="5EFE330D">
            <w:pPr>
              <w:ind w:firstLine="422"/>
              <w:rPr>
                <w:rFonts w:hint="eastAsia" w:ascii="仿宋" w:hAnsi="仿宋" w:eastAsia="仿宋" w:cs="仿宋"/>
                <w:color w:val="000000"/>
                <w:sz w:val="24"/>
                <w:szCs w:val="18"/>
              </w:rPr>
            </w:pPr>
          </w:p>
          <w:p w14:paraId="3EA10469">
            <w:pPr>
              <w:ind w:firstLine="422"/>
              <w:rPr>
                <w:rFonts w:hint="eastAsia" w:ascii="仿宋" w:hAnsi="仿宋" w:eastAsia="仿宋" w:cs="仿宋"/>
                <w:color w:val="000000"/>
                <w:sz w:val="24"/>
                <w:szCs w:val="18"/>
              </w:rPr>
            </w:pPr>
          </w:p>
          <w:p w14:paraId="7BCED045">
            <w:pPr>
              <w:ind w:firstLine="422"/>
              <w:rPr>
                <w:rFonts w:hint="eastAsia" w:ascii="仿宋" w:hAnsi="仿宋" w:eastAsia="仿宋" w:cs="仿宋"/>
                <w:color w:val="000000"/>
                <w:sz w:val="24"/>
                <w:szCs w:val="18"/>
              </w:rPr>
            </w:pPr>
          </w:p>
          <w:p w14:paraId="29B48078">
            <w:pPr>
              <w:ind w:firstLine="3600" w:firstLineChars="1500"/>
              <w:rPr>
                <w:rFonts w:hint="eastAsia" w:ascii="仿宋" w:hAnsi="仿宋" w:eastAsia="仿宋" w:cs="仿宋"/>
                <w:color w:val="000000"/>
                <w:sz w:val="24"/>
                <w:szCs w:val="18"/>
                <w:lang w:eastAsia="zh-CN"/>
              </w:rPr>
            </w:pPr>
            <w:r>
              <w:rPr>
                <w:rFonts w:hint="eastAsia" w:ascii="仿宋" w:hAnsi="仿宋" w:eastAsia="仿宋" w:cs="仿宋"/>
                <w:color w:val="000000"/>
                <w:sz w:val="24"/>
                <w:szCs w:val="18"/>
                <w:lang w:eastAsia="zh-CN"/>
              </w:rPr>
              <w:t>（</w:t>
            </w:r>
            <w:r>
              <w:rPr>
                <w:rFonts w:hint="eastAsia" w:ascii="仿宋" w:hAnsi="仿宋" w:eastAsia="仿宋" w:cs="仿宋"/>
                <w:color w:val="000000"/>
                <w:sz w:val="24"/>
                <w:szCs w:val="18"/>
                <w:lang w:val="en-US" w:eastAsia="zh-CN"/>
              </w:rPr>
              <w:t>加盖单位公章</w:t>
            </w:r>
            <w:r>
              <w:rPr>
                <w:rFonts w:hint="eastAsia" w:ascii="仿宋" w:hAnsi="仿宋" w:eastAsia="仿宋" w:cs="仿宋"/>
                <w:color w:val="000000"/>
                <w:sz w:val="24"/>
                <w:szCs w:val="18"/>
                <w:lang w:eastAsia="zh-CN"/>
              </w:rPr>
              <w:t>）</w:t>
            </w:r>
          </w:p>
          <w:p w14:paraId="645093D2">
            <w:pPr>
              <w:ind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w:t>
            </w:r>
            <w:r>
              <w:rPr>
                <w:rFonts w:hint="eastAsia" w:ascii="华文中宋" w:hAnsi="华文中宋" w:eastAsia="华文中宋"/>
                <w:color w:val="000000"/>
                <w:sz w:val="28"/>
              </w:rPr>
              <w:t xml:space="preserve"> 年   月   日</w:t>
            </w:r>
          </w:p>
        </w:tc>
      </w:tr>
    </w:tbl>
    <w:p w14:paraId="18B4886F">
      <w:pPr>
        <w:rPr>
          <w:rFonts w:hint="eastAsia"/>
        </w:rPr>
      </w:pPr>
    </w:p>
    <w:p w14:paraId="5E8CB880">
      <w:pPr>
        <w:rPr>
          <w:rFonts w:hint="eastAsia"/>
        </w:rPr>
      </w:pPr>
    </w:p>
    <w:p w14:paraId="1EB7D67C">
      <w:pPr>
        <w:rPr>
          <w:rFonts w:hint="eastAsia"/>
        </w:rPr>
      </w:pPr>
    </w:p>
    <w:p w14:paraId="159AEA89">
      <w:pPr>
        <w:rPr>
          <w:rFonts w:hint="eastAsia"/>
        </w:rPr>
      </w:pPr>
    </w:p>
    <w:p w14:paraId="4301C05C">
      <w:pPr>
        <w:rPr>
          <w:rFonts w:hint="eastAsia"/>
        </w:rPr>
      </w:pPr>
    </w:p>
    <w:p w14:paraId="2717823C">
      <w:pPr>
        <w:rPr>
          <w:rFonts w:hint="eastAsia"/>
        </w:rPr>
      </w:pPr>
    </w:p>
    <w:p w14:paraId="5D10EB04">
      <w:pPr>
        <w:rPr>
          <w:rFonts w:hint="eastAsia"/>
        </w:rPr>
      </w:pPr>
    </w:p>
    <w:p w14:paraId="0CCE8DB8">
      <w:pPr>
        <w:rPr>
          <w:rFonts w:hint="eastAsia"/>
        </w:rPr>
      </w:pPr>
    </w:p>
    <w:p w14:paraId="498B00A0">
      <w:pPr>
        <w:rPr>
          <w:rFonts w:hint="eastAsia"/>
        </w:rPr>
      </w:pPr>
    </w:p>
    <w:p w14:paraId="00942383">
      <w:pPr>
        <w:rPr>
          <w:rFonts w:hint="eastAsia"/>
        </w:rPr>
      </w:pPr>
    </w:p>
    <w:tbl>
      <w:tblPr>
        <w:tblStyle w:val="4"/>
        <w:tblpPr w:leftFromText="180" w:rightFromText="180" w:vertAnchor="text" w:horzAnchor="page" w:tblpX="1612" w:tblpY="181"/>
        <w:tblOverlap w:val="never"/>
        <w:tblW w:w="98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114"/>
        <w:gridCol w:w="2271"/>
        <w:gridCol w:w="1961"/>
        <w:gridCol w:w="2692"/>
      </w:tblGrid>
      <w:tr w14:paraId="1412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9813" w:type="dxa"/>
            <w:gridSpan w:val="5"/>
            <w:vAlign w:val="center"/>
          </w:tcPr>
          <w:p w14:paraId="6F08BA85">
            <w:pPr>
              <w:spacing w:line="320" w:lineRule="exact"/>
              <w:jc w:val="center"/>
              <w:rPr>
                <w:rFonts w:ascii="黑体" w:hAnsi="黑体" w:eastAsia="黑体"/>
                <w:sz w:val="24"/>
                <w:szCs w:val="24"/>
              </w:rPr>
            </w:pPr>
            <w:r>
              <w:rPr>
                <w:rFonts w:hint="eastAsia" w:eastAsia="华文中宋"/>
                <w:b/>
                <w:bCs/>
                <w:sz w:val="36"/>
                <w:szCs w:val="44"/>
                <w:lang w:val="en-US" w:eastAsia="zh-CN"/>
              </w:rPr>
              <w:t>附作品相关资料</w:t>
            </w:r>
          </w:p>
        </w:tc>
      </w:tr>
      <w:tr w14:paraId="438E2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775" w:type="dxa"/>
            <w:vAlign w:val="center"/>
          </w:tcPr>
          <w:p w14:paraId="1D57C84E">
            <w:pPr>
              <w:spacing w:line="320" w:lineRule="exact"/>
              <w:jc w:val="center"/>
              <w:rPr>
                <w:rFonts w:ascii="黑体" w:hAnsi="黑体" w:eastAsia="黑体"/>
                <w:sz w:val="24"/>
                <w:szCs w:val="24"/>
              </w:rPr>
            </w:pPr>
            <w:r>
              <w:rPr>
                <w:rFonts w:hint="eastAsia" w:ascii="黑体" w:hAnsi="黑体" w:eastAsia="黑体"/>
                <w:sz w:val="24"/>
                <w:szCs w:val="24"/>
              </w:rPr>
              <w:t>序号</w:t>
            </w:r>
          </w:p>
        </w:tc>
        <w:tc>
          <w:tcPr>
            <w:tcW w:w="2114" w:type="dxa"/>
            <w:vAlign w:val="center"/>
          </w:tcPr>
          <w:p w14:paraId="2BC6B88C">
            <w:pPr>
              <w:spacing w:line="320" w:lineRule="exact"/>
              <w:jc w:val="center"/>
              <w:rPr>
                <w:rFonts w:hint="eastAsia" w:ascii="黑体" w:hAnsi="黑体" w:eastAsia="黑体"/>
                <w:sz w:val="24"/>
                <w:szCs w:val="24"/>
                <w:lang w:val="en-US" w:eastAsia="zh-CN"/>
              </w:rPr>
            </w:pPr>
            <w:r>
              <w:rPr>
                <w:rFonts w:hint="eastAsia" w:ascii="黑体" w:hAnsi="黑体" w:eastAsia="黑体"/>
                <w:sz w:val="24"/>
                <w:szCs w:val="24"/>
                <w:lang w:val="en-US" w:eastAsia="zh-CN"/>
              </w:rPr>
              <w:t>相关系统截图、</w:t>
            </w:r>
          </w:p>
          <w:p w14:paraId="44B76F97">
            <w:pPr>
              <w:spacing w:line="320" w:lineRule="exact"/>
              <w:jc w:val="center"/>
              <w:rPr>
                <w:rFonts w:hint="default" w:ascii="黑体" w:hAnsi="黑体" w:eastAsia="黑体"/>
                <w:sz w:val="24"/>
                <w:szCs w:val="24"/>
                <w:lang w:val="en-US" w:eastAsia="zh-CN"/>
              </w:rPr>
            </w:pPr>
            <w:r>
              <w:rPr>
                <w:rFonts w:hint="eastAsia" w:ascii="黑体" w:hAnsi="黑体" w:eastAsia="黑体"/>
                <w:sz w:val="24"/>
                <w:szCs w:val="24"/>
                <w:lang w:val="en-US" w:eastAsia="zh-CN"/>
              </w:rPr>
              <w:t>活动照片</w:t>
            </w:r>
          </w:p>
        </w:tc>
        <w:tc>
          <w:tcPr>
            <w:tcW w:w="2271" w:type="dxa"/>
            <w:vAlign w:val="center"/>
          </w:tcPr>
          <w:p w14:paraId="25958A7C">
            <w:pPr>
              <w:spacing w:line="320" w:lineRule="exact"/>
              <w:jc w:val="center"/>
              <w:rPr>
                <w:rFonts w:ascii="黑体" w:hAnsi="黑体" w:eastAsia="黑体"/>
                <w:sz w:val="24"/>
                <w:szCs w:val="24"/>
              </w:rPr>
            </w:pPr>
            <w:r>
              <w:rPr>
                <w:rFonts w:hint="eastAsia" w:ascii="黑体" w:hAnsi="黑体" w:eastAsia="黑体"/>
                <w:sz w:val="24"/>
                <w:szCs w:val="24"/>
              </w:rPr>
              <w:t>刊播媒体</w:t>
            </w:r>
          </w:p>
        </w:tc>
        <w:tc>
          <w:tcPr>
            <w:tcW w:w="1961" w:type="dxa"/>
            <w:vAlign w:val="center"/>
          </w:tcPr>
          <w:p w14:paraId="646E9407">
            <w:pPr>
              <w:spacing w:line="320" w:lineRule="exact"/>
              <w:jc w:val="center"/>
              <w:rPr>
                <w:rFonts w:hint="eastAsia" w:ascii="黑体" w:hAnsi="黑体" w:eastAsia="黑体"/>
                <w:sz w:val="24"/>
                <w:szCs w:val="24"/>
                <w:lang w:val="en-US" w:eastAsia="zh-CN"/>
              </w:rPr>
            </w:pPr>
            <w:r>
              <w:rPr>
                <w:rFonts w:hint="eastAsia" w:ascii="黑体" w:hAnsi="黑体" w:eastAsia="黑体"/>
                <w:sz w:val="24"/>
                <w:szCs w:val="24"/>
                <w:lang w:val="en-US" w:eastAsia="zh-CN"/>
              </w:rPr>
              <w:t>相关报道、</w:t>
            </w:r>
          </w:p>
          <w:p w14:paraId="54215D4F">
            <w:pPr>
              <w:spacing w:line="320" w:lineRule="exact"/>
              <w:jc w:val="center"/>
              <w:rPr>
                <w:rFonts w:hint="default" w:ascii="黑体" w:hAnsi="黑体" w:eastAsia="黑体"/>
                <w:sz w:val="24"/>
                <w:szCs w:val="24"/>
                <w:lang w:val="en-US" w:eastAsia="zh-CN"/>
              </w:rPr>
            </w:pPr>
            <w:r>
              <w:rPr>
                <w:rFonts w:hint="eastAsia" w:ascii="黑体" w:hAnsi="黑体" w:eastAsia="黑体"/>
                <w:sz w:val="24"/>
                <w:szCs w:val="24"/>
                <w:lang w:val="en-US" w:eastAsia="zh-CN"/>
              </w:rPr>
              <w:t>时间、截图</w:t>
            </w:r>
          </w:p>
        </w:tc>
        <w:tc>
          <w:tcPr>
            <w:tcW w:w="2692" w:type="dxa"/>
            <w:vAlign w:val="center"/>
          </w:tcPr>
          <w:p w14:paraId="1C5B1A0A">
            <w:pPr>
              <w:spacing w:line="320" w:lineRule="exact"/>
              <w:jc w:val="center"/>
              <w:rPr>
                <w:rFonts w:hint="default" w:ascii="黑体" w:hAnsi="黑体" w:eastAsia="黑体"/>
                <w:sz w:val="24"/>
                <w:szCs w:val="24"/>
                <w:lang w:val="en-US" w:eastAsia="zh-CN"/>
              </w:rPr>
            </w:pPr>
            <w:r>
              <w:rPr>
                <w:rFonts w:hint="eastAsia" w:ascii="黑体" w:hAnsi="黑体" w:eastAsia="黑体"/>
                <w:sz w:val="24"/>
                <w:szCs w:val="24"/>
                <w:lang w:val="en-US" w:eastAsia="zh-CN"/>
              </w:rPr>
              <w:t>网址、二维码</w:t>
            </w:r>
          </w:p>
          <w:p w14:paraId="7D3D1391">
            <w:pPr>
              <w:spacing w:line="320" w:lineRule="exact"/>
              <w:jc w:val="center"/>
              <w:rPr>
                <w:rFonts w:ascii="黑体" w:hAnsi="黑体" w:eastAsia="黑体"/>
                <w:sz w:val="24"/>
                <w:szCs w:val="24"/>
              </w:rPr>
            </w:pPr>
          </w:p>
        </w:tc>
      </w:tr>
      <w:tr w14:paraId="1ED2D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194CA48D">
            <w:pPr>
              <w:jc w:val="center"/>
              <w:rPr>
                <w:sz w:val="28"/>
                <w:szCs w:val="28"/>
              </w:rPr>
            </w:pPr>
            <w:r>
              <w:rPr>
                <w:sz w:val="28"/>
                <w:szCs w:val="28"/>
              </w:rPr>
              <w:t>1</w:t>
            </w:r>
          </w:p>
        </w:tc>
        <w:tc>
          <w:tcPr>
            <w:tcW w:w="2114" w:type="dxa"/>
            <w:vAlign w:val="center"/>
          </w:tcPr>
          <w:p w14:paraId="052898AE">
            <w:pPr>
              <w:keepNext w:val="0"/>
              <w:keepLines w:val="0"/>
              <w:pageBreakBefore w:val="0"/>
              <w:widowControl w:val="0"/>
              <w:kinsoku/>
              <w:wordWrap/>
              <w:overflowPunct/>
              <w:topLinePunct w:val="0"/>
              <w:autoSpaceDE/>
              <w:autoSpaceDN/>
              <w:bidi w:val="0"/>
              <w:adjustRightInd/>
              <w:snapToGrid/>
              <w:spacing w:line="360" w:lineRule="exact"/>
              <w:jc w:val="left"/>
              <w:textAlignment w:val="auto"/>
              <w:rPr>
                <w:sz w:val="24"/>
                <w:szCs w:val="24"/>
              </w:rPr>
            </w:pPr>
            <w:r>
              <w:rPr>
                <w:rFonts w:hint="eastAsia"/>
                <w:sz w:val="24"/>
                <w:szCs w:val="24"/>
              </w:rPr>
              <w:t>甬派新大众原创文化平台</w:t>
            </w:r>
          </w:p>
        </w:tc>
        <w:tc>
          <w:tcPr>
            <w:tcW w:w="2271" w:type="dxa"/>
            <w:vAlign w:val="center"/>
          </w:tcPr>
          <w:p w14:paraId="596BAB91">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eastAsia="宋体"/>
                <w:sz w:val="24"/>
                <w:szCs w:val="24"/>
                <w:lang w:val="en-US" w:eastAsia="zh-CN"/>
              </w:rPr>
            </w:pPr>
            <w:r>
              <w:rPr>
                <w:rFonts w:hint="eastAsia" w:eastAsia="方正仿宋_GB2312" w:asciiTheme="minorHAnsi"/>
                <w:sz w:val="24"/>
                <w:szCs w:val="24"/>
                <w:lang w:val="en-US" w:eastAsia="zh-CN"/>
              </w:rPr>
              <w:t>甬派</w:t>
            </w:r>
          </w:p>
        </w:tc>
        <w:tc>
          <w:tcPr>
            <w:tcW w:w="1961" w:type="dxa"/>
            <w:vAlign w:val="center"/>
          </w:tcPr>
          <w:p w14:paraId="6E6FD125">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eastAsia="宋体"/>
                <w:sz w:val="24"/>
                <w:szCs w:val="24"/>
                <w:lang w:val="en-US" w:eastAsia="zh-CN"/>
              </w:rPr>
            </w:pPr>
            <w:r>
              <w:rPr>
                <w:rFonts w:hint="eastAsia" w:eastAsia="方正仿宋_GB2312" w:asciiTheme="minorHAnsi"/>
                <w:sz w:val="24"/>
                <w:szCs w:val="24"/>
                <w:lang w:val="en-US" w:eastAsia="zh-CN"/>
              </w:rPr>
              <w:t>2022年12月创办</w:t>
            </w:r>
          </w:p>
        </w:tc>
        <w:tc>
          <w:tcPr>
            <w:tcW w:w="2692" w:type="dxa"/>
            <w:vAlign w:val="center"/>
          </w:tcPr>
          <w:p w14:paraId="28087C5E">
            <w:pPr>
              <w:jc w:val="left"/>
              <w:rPr>
                <w:rFonts w:hint="eastAsia"/>
                <w:sz w:val="24"/>
                <w:szCs w:val="24"/>
              </w:rPr>
            </w:pPr>
            <w:r>
              <w:rPr>
                <w:rFonts w:hint="eastAsia"/>
                <w:sz w:val="24"/>
                <w:szCs w:val="24"/>
              </w:rPr>
              <w:fldChar w:fldCharType="begin"/>
            </w:r>
            <w:r>
              <w:rPr>
                <w:rFonts w:hint="eastAsia"/>
                <w:sz w:val="24"/>
                <w:szCs w:val="24"/>
              </w:rPr>
              <w:instrText xml:space="preserve"> HYPERLINK "https://ypstatic.cnnb.com.cn/novel/home" </w:instrText>
            </w:r>
            <w:r>
              <w:rPr>
                <w:rFonts w:hint="eastAsia"/>
                <w:sz w:val="24"/>
                <w:szCs w:val="24"/>
              </w:rPr>
              <w:fldChar w:fldCharType="separate"/>
            </w:r>
            <w:r>
              <w:rPr>
                <w:rStyle w:val="6"/>
                <w:rFonts w:hint="eastAsia"/>
                <w:sz w:val="24"/>
                <w:szCs w:val="24"/>
              </w:rPr>
              <w:t>https://ypstatic.cnnb.com.cn/novel/home</w:t>
            </w:r>
            <w:r>
              <w:rPr>
                <w:rFonts w:hint="eastAsia"/>
                <w:sz w:val="24"/>
                <w:szCs w:val="24"/>
              </w:rPr>
              <w:fldChar w:fldCharType="end"/>
            </w:r>
          </w:p>
          <w:p w14:paraId="1C4E2626">
            <w:pPr>
              <w:jc w:val="left"/>
              <w:rPr>
                <w:rFonts w:hint="eastAsia" w:eastAsia="宋体"/>
                <w:sz w:val="24"/>
                <w:szCs w:val="24"/>
                <w:lang w:eastAsia="zh-CN"/>
              </w:rPr>
            </w:pPr>
            <w:r>
              <w:rPr>
                <w:rFonts w:hint="eastAsia" w:eastAsia="宋体"/>
                <w:sz w:val="24"/>
                <w:szCs w:val="24"/>
                <w:lang w:eastAsia="zh-CN"/>
              </w:rPr>
              <w:drawing>
                <wp:inline distT="0" distB="0" distL="114300" distR="114300">
                  <wp:extent cx="746760" cy="746760"/>
                  <wp:effectExtent l="0" t="0" r="15240" b="15240"/>
                  <wp:docPr id="23" name="图片 23" descr="小说频道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小说频道二维码"/>
                          <pic:cNvPicPr>
                            <a:picLocks noChangeAspect="1"/>
                          </pic:cNvPicPr>
                        </pic:nvPicPr>
                        <pic:blipFill>
                          <a:blip r:embed="rId5"/>
                          <a:stretch>
                            <a:fillRect/>
                          </a:stretch>
                        </pic:blipFill>
                        <pic:spPr>
                          <a:xfrm>
                            <a:off x="0" y="0"/>
                            <a:ext cx="746760" cy="746760"/>
                          </a:xfrm>
                          <a:prstGeom prst="rect">
                            <a:avLst/>
                          </a:prstGeom>
                        </pic:spPr>
                      </pic:pic>
                    </a:graphicData>
                  </a:graphic>
                </wp:inline>
              </w:drawing>
            </w:r>
          </w:p>
        </w:tc>
      </w:tr>
      <w:tr w14:paraId="7DEFD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6F600626">
            <w:pPr>
              <w:jc w:val="center"/>
              <w:rPr>
                <w:rFonts w:hint="eastAsia" w:eastAsia="方正仿宋_GB2312"/>
                <w:sz w:val="28"/>
                <w:szCs w:val="28"/>
                <w:lang w:eastAsia="zh-CN"/>
              </w:rPr>
            </w:pPr>
            <w:r>
              <w:rPr>
                <w:rFonts w:hint="eastAsia" w:eastAsia="方正仿宋_GB2312" w:asciiTheme="minorHAnsi"/>
                <w:sz w:val="28"/>
                <w:szCs w:val="28"/>
                <w:lang w:val="en-US" w:eastAsia="zh-CN"/>
              </w:rPr>
              <w:t>2</w:t>
            </w:r>
          </w:p>
        </w:tc>
        <w:tc>
          <w:tcPr>
            <w:tcW w:w="2114" w:type="dxa"/>
            <w:vAlign w:val="center"/>
          </w:tcPr>
          <w:p w14:paraId="13D4E104">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sz w:val="24"/>
                <w:szCs w:val="24"/>
              </w:rPr>
              <w:t>网络作家部落</w:t>
            </w:r>
          </w:p>
          <w:p w14:paraId="6DB69291">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p>
        </w:tc>
        <w:tc>
          <w:tcPr>
            <w:tcW w:w="2271" w:type="dxa"/>
            <w:vAlign w:val="center"/>
          </w:tcPr>
          <w:p w14:paraId="0DEFBA23">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64429E23">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（首页、网络小说频道）</w:t>
            </w:r>
          </w:p>
          <w:p w14:paraId="1FB90FA1">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p>
        </w:tc>
        <w:tc>
          <w:tcPr>
            <w:tcW w:w="1961" w:type="dxa"/>
            <w:vAlign w:val="center"/>
          </w:tcPr>
          <w:p w14:paraId="483CAEB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影视文化特色产业新地标，浅水湾影视文化产业园开园</w:t>
            </w:r>
          </w:p>
          <w:p w14:paraId="6EFEF32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eastAsia="宋体"/>
                <w:sz w:val="24"/>
                <w:szCs w:val="24"/>
                <w:lang w:val="en-US" w:eastAsia="zh-CN"/>
              </w:rPr>
            </w:pPr>
            <w:r>
              <w:rPr>
                <w:rFonts w:hint="eastAsia" w:eastAsia="方正仿宋_GB2312" w:asciiTheme="minorHAnsi"/>
                <w:sz w:val="24"/>
                <w:szCs w:val="24"/>
                <w:lang w:val="en-US" w:eastAsia="zh-CN"/>
              </w:rPr>
              <w:t>2023年6月26日</w:t>
            </w:r>
          </w:p>
        </w:tc>
        <w:tc>
          <w:tcPr>
            <w:tcW w:w="2692" w:type="dxa"/>
            <w:vAlign w:val="center"/>
          </w:tcPr>
          <w:p w14:paraId="4BD854DB">
            <w:pPr>
              <w:jc w:val="left"/>
              <w:rPr>
                <w:rFonts w:hint="default"/>
                <w:sz w:val="24"/>
                <w:szCs w:val="24"/>
                <w:lang w:val="en-US" w:eastAsia="zh-CN"/>
              </w:rPr>
            </w:pPr>
            <w:r>
              <w:rPr>
                <w:rFonts w:hint="default"/>
                <w:sz w:val="24"/>
                <w:szCs w:val="24"/>
                <w:lang w:val="en-US" w:eastAsia="zh-CN"/>
              </w:rPr>
              <w:fldChar w:fldCharType="begin"/>
            </w:r>
            <w:r>
              <w:rPr>
                <w:rFonts w:hint="default"/>
                <w:sz w:val="24"/>
                <w:szCs w:val="24"/>
                <w:lang w:val="en-US" w:eastAsia="zh-CN"/>
              </w:rPr>
              <w:instrText xml:space="preserve"> HYPERLINK "https://ypstatic.cnnb.com.cn/yppage-share/news/share/news_detail?newsId=649943abe4b035acef9e9d87&amp;modeType=0" </w:instrText>
            </w:r>
            <w:r>
              <w:rPr>
                <w:rFonts w:hint="default"/>
                <w:sz w:val="24"/>
                <w:szCs w:val="24"/>
                <w:lang w:val="en-US" w:eastAsia="zh-CN"/>
              </w:rPr>
              <w:fldChar w:fldCharType="separate"/>
            </w:r>
            <w:r>
              <w:rPr>
                <w:rStyle w:val="6"/>
                <w:rFonts w:hint="default"/>
                <w:sz w:val="24"/>
                <w:szCs w:val="24"/>
                <w:lang w:val="en-US" w:eastAsia="zh-CN"/>
              </w:rPr>
              <w:t>https://ypstatic.cnnb.com.cn/yppage-share/news/share/news_detail?newsId=649943abe4b035acef9e9d87&amp;modeType=0</w:t>
            </w:r>
            <w:r>
              <w:rPr>
                <w:rFonts w:hint="default"/>
                <w:sz w:val="24"/>
                <w:szCs w:val="24"/>
                <w:lang w:val="en-US" w:eastAsia="zh-CN"/>
              </w:rPr>
              <w:fldChar w:fldCharType="end"/>
            </w:r>
          </w:p>
          <w:p w14:paraId="420C5A27">
            <w:pPr>
              <w:jc w:val="left"/>
              <w:rPr>
                <w:rFonts w:hint="default"/>
                <w:sz w:val="24"/>
                <w:szCs w:val="24"/>
                <w:lang w:val="en-US" w:eastAsia="zh-CN"/>
              </w:rPr>
            </w:pPr>
            <w:r>
              <w:rPr>
                <w:rFonts w:ascii="宋体" w:hAnsi="宋体" w:eastAsia="宋体" w:cs="宋体"/>
                <w:sz w:val="24"/>
                <w:szCs w:val="24"/>
              </w:rPr>
              <w:drawing>
                <wp:inline distT="0" distB="0" distL="114300" distR="114300">
                  <wp:extent cx="748665" cy="748665"/>
                  <wp:effectExtent l="0" t="0" r="13335" b="13335"/>
                  <wp:docPr id="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IMG_256"/>
                          <pic:cNvPicPr>
                            <a:picLocks noChangeAspect="1"/>
                          </pic:cNvPicPr>
                        </pic:nvPicPr>
                        <pic:blipFill>
                          <a:blip r:embed="rId9"/>
                          <a:stretch>
                            <a:fillRect/>
                          </a:stretch>
                        </pic:blipFill>
                        <pic:spPr>
                          <a:xfrm>
                            <a:off x="0" y="0"/>
                            <a:ext cx="748665" cy="748665"/>
                          </a:xfrm>
                          <a:prstGeom prst="rect">
                            <a:avLst/>
                          </a:prstGeom>
                          <a:noFill/>
                          <a:ln w="9525">
                            <a:noFill/>
                          </a:ln>
                        </pic:spPr>
                      </pic:pic>
                    </a:graphicData>
                  </a:graphic>
                </wp:inline>
              </w:drawing>
            </w:r>
          </w:p>
        </w:tc>
      </w:tr>
      <w:tr w14:paraId="2FE25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35859576">
            <w:pPr>
              <w:jc w:val="center"/>
              <w:rPr>
                <w:rFonts w:hint="eastAsia" w:eastAsia="方正仿宋_GB2312"/>
                <w:sz w:val="28"/>
                <w:szCs w:val="28"/>
                <w:lang w:eastAsia="zh-CN"/>
              </w:rPr>
            </w:pPr>
            <w:r>
              <w:rPr>
                <w:rFonts w:hint="eastAsia" w:eastAsia="方正仿宋_GB2312" w:asciiTheme="minorHAnsi"/>
                <w:sz w:val="28"/>
                <w:szCs w:val="28"/>
                <w:lang w:val="en-US" w:eastAsia="zh-CN"/>
              </w:rPr>
              <w:t>3</w:t>
            </w:r>
          </w:p>
        </w:tc>
        <w:tc>
          <w:tcPr>
            <w:tcW w:w="2114" w:type="dxa"/>
            <w:vAlign w:val="center"/>
          </w:tcPr>
          <w:p w14:paraId="2CF2EE6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sz w:val="24"/>
                <w:szCs w:val="24"/>
              </w:rPr>
              <w:t>网络e家</w:t>
            </w:r>
          </w:p>
          <w:p w14:paraId="65EB4D01">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p>
        </w:tc>
        <w:tc>
          <w:tcPr>
            <w:tcW w:w="2271" w:type="dxa"/>
            <w:vAlign w:val="center"/>
          </w:tcPr>
          <w:p w14:paraId="3FC69145">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219F1BE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（首页、网络小说频道）</w:t>
            </w:r>
          </w:p>
        </w:tc>
        <w:tc>
          <w:tcPr>
            <w:tcW w:w="1961" w:type="dxa"/>
            <w:vAlign w:val="center"/>
          </w:tcPr>
          <w:p w14:paraId="108366F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零成本入驻，宁波护航网文作家出海路</w:t>
            </w:r>
          </w:p>
          <w:p w14:paraId="4C07D0C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eastAsia="宋体"/>
                <w:sz w:val="24"/>
                <w:szCs w:val="24"/>
                <w:lang w:val="en-US" w:eastAsia="zh-CN"/>
              </w:rPr>
            </w:pPr>
            <w:r>
              <w:rPr>
                <w:rFonts w:hint="eastAsia" w:eastAsia="方正仿宋_GB2312" w:asciiTheme="minorHAnsi"/>
                <w:sz w:val="24"/>
                <w:szCs w:val="24"/>
                <w:lang w:val="en-US" w:eastAsia="zh-CN"/>
              </w:rPr>
              <w:t>2026年1月9日</w:t>
            </w:r>
          </w:p>
        </w:tc>
        <w:tc>
          <w:tcPr>
            <w:tcW w:w="2692" w:type="dxa"/>
            <w:vAlign w:val="center"/>
          </w:tcPr>
          <w:p w14:paraId="7D24CD51">
            <w:pPr>
              <w:jc w:val="left"/>
              <w:rPr>
                <w:rFonts w:hint="default"/>
                <w:sz w:val="24"/>
                <w:szCs w:val="24"/>
                <w:lang w:val="en-US" w:eastAsia="zh-CN"/>
              </w:rPr>
            </w:pPr>
            <w:r>
              <w:rPr>
                <w:rFonts w:hint="default"/>
                <w:sz w:val="24"/>
                <w:szCs w:val="24"/>
                <w:lang w:val="en-US" w:eastAsia="zh-CN"/>
              </w:rPr>
              <w:t>http://ypstatic.cnnb.com.cn/yppage-share/news/share/news_detail?newsId=696057a1e4b0cb06d043176d&amp;modeType=0</w:t>
            </w:r>
            <w:r>
              <w:rPr>
                <w:rFonts w:ascii="宋体" w:hAnsi="宋体" w:eastAsia="宋体" w:cs="宋体"/>
                <w:sz w:val="24"/>
                <w:szCs w:val="24"/>
              </w:rPr>
              <w:drawing>
                <wp:inline distT="0" distB="0" distL="114300" distR="114300">
                  <wp:extent cx="796290" cy="796290"/>
                  <wp:effectExtent l="0" t="0" r="3810" b="381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0"/>
                          <a:stretch>
                            <a:fillRect/>
                          </a:stretch>
                        </pic:blipFill>
                        <pic:spPr>
                          <a:xfrm>
                            <a:off x="0" y="0"/>
                            <a:ext cx="796290" cy="796290"/>
                          </a:xfrm>
                          <a:prstGeom prst="rect">
                            <a:avLst/>
                          </a:prstGeom>
                          <a:noFill/>
                          <a:ln w="9525">
                            <a:noFill/>
                          </a:ln>
                        </pic:spPr>
                      </pic:pic>
                    </a:graphicData>
                  </a:graphic>
                </wp:inline>
              </w:drawing>
            </w:r>
          </w:p>
        </w:tc>
      </w:tr>
      <w:tr w14:paraId="5C539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24E6187E">
            <w:pPr>
              <w:jc w:val="center"/>
              <w:rPr>
                <w:rFonts w:hint="eastAsia" w:eastAsia="方正仿宋_GB2312"/>
                <w:sz w:val="28"/>
                <w:szCs w:val="28"/>
                <w:lang w:eastAsia="zh-CN"/>
              </w:rPr>
            </w:pPr>
            <w:r>
              <w:rPr>
                <w:rFonts w:hint="eastAsia" w:eastAsia="方正仿宋_GB2312" w:asciiTheme="minorHAnsi"/>
                <w:sz w:val="28"/>
                <w:szCs w:val="28"/>
                <w:lang w:val="en-US" w:eastAsia="zh-CN"/>
              </w:rPr>
              <w:t>4</w:t>
            </w:r>
          </w:p>
        </w:tc>
        <w:tc>
          <w:tcPr>
            <w:tcW w:w="2114" w:type="dxa"/>
            <w:vAlign w:val="center"/>
          </w:tcPr>
          <w:p w14:paraId="4D9669F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sz w:val="24"/>
                <w:szCs w:val="24"/>
              </w:rPr>
              <w:t>作家个人创作室</w:t>
            </w:r>
          </w:p>
          <w:p w14:paraId="6FB8323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p>
        </w:tc>
        <w:tc>
          <w:tcPr>
            <w:tcW w:w="2271" w:type="dxa"/>
            <w:vAlign w:val="center"/>
          </w:tcPr>
          <w:p w14:paraId="0D1D813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6064CCC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（首页、网络小说频道）</w:t>
            </w:r>
          </w:p>
          <w:p w14:paraId="13BDA683">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p>
          <w:p w14:paraId="483818B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p>
        </w:tc>
        <w:tc>
          <w:tcPr>
            <w:tcW w:w="1961" w:type="dxa"/>
            <w:vAlign w:val="center"/>
          </w:tcPr>
          <w:p w14:paraId="3F8F7C84">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宁波向网文作家发“零成本入驻”集结令：用诚意筑巢，让创意扎根</w:t>
            </w:r>
          </w:p>
          <w:p w14:paraId="443C49B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2025年10月26日</w:t>
            </w:r>
          </w:p>
          <w:p w14:paraId="31AB927C">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p>
        </w:tc>
        <w:tc>
          <w:tcPr>
            <w:tcW w:w="2692" w:type="dxa"/>
            <w:vAlign w:val="center"/>
          </w:tcPr>
          <w:p w14:paraId="58AC3B10">
            <w:pPr>
              <w:jc w:val="left"/>
              <w:rPr>
                <w:rFonts w:hint="eastAsia"/>
                <w:sz w:val="24"/>
                <w:szCs w:val="24"/>
                <w:lang w:val="en-US" w:eastAsia="zh-CN"/>
              </w:rPr>
            </w:pPr>
            <w:r>
              <w:rPr>
                <w:rFonts w:hint="eastAsia" w:eastAsia="方正仿宋_GB2312" w:asciiTheme="minorHAnsi"/>
                <w:sz w:val="24"/>
                <w:szCs w:val="24"/>
                <w:lang w:val="en-US" w:eastAsia="zh-CN"/>
              </w:rPr>
              <w:fldChar w:fldCharType="begin"/>
            </w:r>
            <w:r>
              <w:rPr>
                <w:rFonts w:hint="eastAsia" w:eastAsia="方正仿宋_GB2312" w:asciiTheme="minorHAnsi"/>
                <w:sz w:val="24"/>
                <w:szCs w:val="24"/>
                <w:lang w:val="en-US" w:eastAsia="zh-CN"/>
              </w:rPr>
              <w:instrText xml:space="preserve"> HYPERLINK "http://ypstatic.cnnb.com.cn/yppage-share/news/share/news_detail?newsId=68fdb936e4b0262e87da31bb&amp;modeType=0" </w:instrText>
            </w:r>
            <w:r>
              <w:rPr>
                <w:rFonts w:hint="eastAsia" w:eastAsia="方正仿宋_GB2312" w:asciiTheme="minorHAnsi"/>
                <w:sz w:val="24"/>
                <w:szCs w:val="24"/>
                <w:lang w:val="en-US" w:eastAsia="zh-CN"/>
              </w:rPr>
              <w:fldChar w:fldCharType="separate"/>
            </w:r>
            <w:r>
              <w:rPr>
                <w:rStyle w:val="6"/>
                <w:rFonts w:hint="eastAsia"/>
                <w:sz w:val="24"/>
                <w:szCs w:val="24"/>
                <w:lang w:val="en-US" w:eastAsia="zh-CN"/>
              </w:rPr>
              <w:t>http://ypstatic.cnnb.com.cn/yppage-share/news/share/news_detail?newsId=68fdb936e4b0262e87da31bb&amp;modeType=0</w:t>
            </w:r>
            <w:r>
              <w:rPr>
                <w:rFonts w:hint="eastAsia" w:eastAsia="方正仿宋_GB2312" w:asciiTheme="minorHAnsi"/>
                <w:sz w:val="24"/>
                <w:szCs w:val="24"/>
                <w:lang w:val="en-US" w:eastAsia="zh-CN"/>
              </w:rPr>
              <w:fldChar w:fldCharType="end"/>
            </w:r>
          </w:p>
          <w:p w14:paraId="74A6F5FE">
            <w:pPr>
              <w:jc w:val="left"/>
              <w:rPr>
                <w:rFonts w:hint="default"/>
                <w:sz w:val="24"/>
                <w:szCs w:val="24"/>
                <w:lang w:val="en-US" w:eastAsia="zh-CN"/>
              </w:rPr>
            </w:pPr>
            <w:r>
              <w:rPr>
                <w:rFonts w:ascii="宋体" w:hAnsi="宋体" w:eastAsia="宋体" w:cs="宋体"/>
                <w:sz w:val="24"/>
                <w:szCs w:val="24"/>
              </w:rPr>
              <w:drawing>
                <wp:inline distT="0" distB="0" distL="114300" distR="114300">
                  <wp:extent cx="779780" cy="779780"/>
                  <wp:effectExtent l="0" t="0" r="1270" b="127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7"/>
                          <a:stretch>
                            <a:fillRect/>
                          </a:stretch>
                        </pic:blipFill>
                        <pic:spPr>
                          <a:xfrm>
                            <a:off x="0" y="0"/>
                            <a:ext cx="779780" cy="779780"/>
                          </a:xfrm>
                          <a:prstGeom prst="rect">
                            <a:avLst/>
                          </a:prstGeom>
                          <a:noFill/>
                          <a:ln w="9525">
                            <a:noFill/>
                          </a:ln>
                        </pic:spPr>
                      </pic:pic>
                    </a:graphicData>
                  </a:graphic>
                </wp:inline>
              </w:drawing>
            </w:r>
          </w:p>
          <w:p w14:paraId="1CC2B4A9">
            <w:pPr>
              <w:jc w:val="left"/>
              <w:rPr>
                <w:rFonts w:hint="default"/>
                <w:sz w:val="24"/>
                <w:szCs w:val="24"/>
                <w:lang w:val="en-US" w:eastAsia="zh-CN"/>
              </w:rPr>
            </w:pPr>
          </w:p>
        </w:tc>
      </w:tr>
      <w:tr w14:paraId="1338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482ADD44">
            <w:pPr>
              <w:jc w:val="center"/>
              <w:rPr>
                <w:rFonts w:hint="eastAsia" w:eastAsia="方正仿宋_GB2312"/>
                <w:sz w:val="28"/>
                <w:szCs w:val="28"/>
                <w:lang w:eastAsia="zh-CN"/>
              </w:rPr>
            </w:pPr>
            <w:r>
              <w:rPr>
                <w:rFonts w:hint="eastAsia" w:eastAsia="方正仿宋_GB2312" w:asciiTheme="minorHAnsi"/>
                <w:sz w:val="28"/>
                <w:szCs w:val="28"/>
                <w:lang w:val="en-US" w:eastAsia="zh-CN"/>
              </w:rPr>
              <w:t>5</w:t>
            </w:r>
          </w:p>
        </w:tc>
        <w:tc>
          <w:tcPr>
            <w:tcW w:w="2114" w:type="dxa"/>
            <w:vAlign w:val="center"/>
          </w:tcPr>
          <w:p w14:paraId="121FF412">
            <w:pPr>
              <w:keepNext w:val="0"/>
              <w:keepLines w:val="0"/>
              <w:pageBreakBefore w:val="0"/>
              <w:widowControl w:val="0"/>
              <w:kinsoku/>
              <w:wordWrap/>
              <w:overflowPunct/>
              <w:topLinePunct w:val="0"/>
              <w:autoSpaceDE/>
              <w:autoSpaceDN/>
              <w:bidi w:val="0"/>
              <w:adjustRightInd/>
              <w:snapToGrid/>
              <w:spacing w:line="360" w:lineRule="exact"/>
              <w:jc w:val="left"/>
              <w:textAlignment w:val="auto"/>
              <w:rPr>
                <w:sz w:val="24"/>
                <w:szCs w:val="24"/>
              </w:rPr>
            </w:pPr>
            <w:r>
              <w:rPr>
                <w:rFonts w:hint="eastAsia"/>
                <w:sz w:val="24"/>
                <w:szCs w:val="24"/>
              </w:rPr>
              <w:t>作家个人创作室</w:t>
            </w:r>
          </w:p>
        </w:tc>
        <w:tc>
          <w:tcPr>
            <w:tcW w:w="2271" w:type="dxa"/>
            <w:vAlign w:val="center"/>
          </w:tcPr>
          <w:p w14:paraId="0C3CE7B1">
            <w:pPr>
              <w:keepNext w:val="0"/>
              <w:keepLines w:val="0"/>
              <w:pageBreakBefore w:val="0"/>
              <w:widowControl w:val="0"/>
              <w:kinsoku/>
              <w:wordWrap/>
              <w:overflowPunct/>
              <w:topLinePunct w:val="0"/>
              <w:autoSpaceDE/>
              <w:autoSpaceDN/>
              <w:bidi w:val="0"/>
              <w:adjustRightInd/>
              <w:snapToGrid/>
              <w:spacing w:line="360" w:lineRule="exact"/>
              <w:jc w:val="left"/>
              <w:textAlignment w:val="auto"/>
              <w:rPr>
                <w:sz w:val="24"/>
                <w:szCs w:val="24"/>
              </w:rPr>
            </w:pPr>
          </w:p>
        </w:tc>
        <w:tc>
          <w:tcPr>
            <w:tcW w:w="1961" w:type="dxa"/>
            <w:vAlign w:val="center"/>
          </w:tcPr>
          <w:p w14:paraId="0EE268B2">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全国响应宁波网文“集结令”！首批4位多赛道作家入驻</w:t>
            </w:r>
          </w:p>
          <w:p w14:paraId="7D05EE81">
            <w:pPr>
              <w:keepNext w:val="0"/>
              <w:keepLines w:val="0"/>
              <w:pageBreakBefore w:val="0"/>
              <w:widowControl w:val="0"/>
              <w:kinsoku/>
              <w:wordWrap/>
              <w:overflowPunct/>
              <w:topLinePunct w:val="0"/>
              <w:autoSpaceDE/>
              <w:autoSpaceDN/>
              <w:bidi w:val="0"/>
              <w:adjustRightInd/>
              <w:snapToGrid/>
              <w:spacing w:line="360" w:lineRule="exact"/>
              <w:jc w:val="left"/>
              <w:textAlignment w:val="auto"/>
              <w:rPr>
                <w:sz w:val="24"/>
                <w:szCs w:val="24"/>
              </w:rPr>
            </w:pPr>
            <w:r>
              <w:rPr>
                <w:rFonts w:hint="eastAsia" w:eastAsia="方正仿宋_GB2312" w:asciiTheme="minorHAnsi"/>
                <w:sz w:val="24"/>
                <w:szCs w:val="24"/>
                <w:lang w:val="en-US" w:eastAsia="zh-CN"/>
              </w:rPr>
              <w:t>2025年12月12日</w:t>
            </w:r>
          </w:p>
        </w:tc>
        <w:tc>
          <w:tcPr>
            <w:tcW w:w="2692" w:type="dxa"/>
            <w:vAlign w:val="center"/>
          </w:tcPr>
          <w:p w14:paraId="00811B9A">
            <w:pPr>
              <w:jc w:val="left"/>
              <w:rPr>
                <w:rFonts w:hint="default"/>
                <w:sz w:val="24"/>
                <w:szCs w:val="24"/>
                <w:lang w:val="en-US" w:eastAsia="zh-CN"/>
              </w:rPr>
            </w:pPr>
            <w:r>
              <w:rPr>
                <w:rFonts w:hint="default"/>
                <w:sz w:val="24"/>
                <w:szCs w:val="24"/>
                <w:lang w:val="en-US" w:eastAsia="zh-CN"/>
              </w:rPr>
              <w:fldChar w:fldCharType="begin"/>
            </w:r>
            <w:r>
              <w:rPr>
                <w:rFonts w:hint="default"/>
                <w:sz w:val="24"/>
                <w:szCs w:val="24"/>
                <w:lang w:val="en-US" w:eastAsia="zh-CN"/>
              </w:rPr>
              <w:instrText xml:space="preserve"> HYPERLINK "http://ypstatic.cnnb.com.cn/yppage-share/news/share/news_detail?newsId=693b98ffe4b069ff06ec1418&amp;modeType=0" </w:instrText>
            </w:r>
            <w:r>
              <w:rPr>
                <w:rFonts w:hint="default"/>
                <w:sz w:val="24"/>
                <w:szCs w:val="24"/>
                <w:lang w:val="en-US" w:eastAsia="zh-CN"/>
              </w:rPr>
              <w:fldChar w:fldCharType="separate"/>
            </w:r>
            <w:r>
              <w:rPr>
                <w:rStyle w:val="6"/>
                <w:rFonts w:hint="default"/>
                <w:sz w:val="24"/>
                <w:szCs w:val="24"/>
                <w:lang w:val="en-US" w:eastAsia="zh-CN"/>
              </w:rPr>
              <w:t>http://ypstatic.cnnb.com.cn/yppage-share/news/share/news_detail?newsId=693b98ffe4b069ff06ec1418&amp;modeType=0</w:t>
            </w:r>
            <w:r>
              <w:rPr>
                <w:rFonts w:hint="default"/>
                <w:sz w:val="24"/>
                <w:szCs w:val="24"/>
                <w:lang w:val="en-US" w:eastAsia="zh-CN"/>
              </w:rPr>
              <w:fldChar w:fldCharType="end"/>
            </w:r>
          </w:p>
          <w:p w14:paraId="7B872477">
            <w:pPr>
              <w:jc w:val="left"/>
              <w:rPr>
                <w:rFonts w:hint="default" w:eastAsia="宋体"/>
                <w:sz w:val="28"/>
                <w:lang w:val="en-US" w:eastAsia="zh-CN"/>
              </w:rPr>
            </w:pPr>
            <w:r>
              <w:rPr>
                <w:rFonts w:ascii="宋体" w:hAnsi="宋体" w:eastAsia="宋体" w:cs="宋体"/>
                <w:sz w:val="24"/>
                <w:szCs w:val="24"/>
              </w:rPr>
              <w:drawing>
                <wp:inline distT="0" distB="0" distL="114300" distR="114300">
                  <wp:extent cx="762000" cy="762000"/>
                  <wp:effectExtent l="0" t="0" r="0" b="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1"/>
                          <a:stretch>
                            <a:fillRect/>
                          </a:stretch>
                        </pic:blipFill>
                        <pic:spPr>
                          <a:xfrm>
                            <a:off x="0" y="0"/>
                            <a:ext cx="762000" cy="762000"/>
                          </a:xfrm>
                          <a:prstGeom prst="rect">
                            <a:avLst/>
                          </a:prstGeom>
                          <a:noFill/>
                          <a:ln w="9525">
                            <a:noFill/>
                          </a:ln>
                        </pic:spPr>
                      </pic:pic>
                    </a:graphicData>
                  </a:graphic>
                </wp:inline>
              </w:drawing>
            </w:r>
          </w:p>
        </w:tc>
      </w:tr>
      <w:tr w14:paraId="546B0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2D8FABFD">
            <w:pPr>
              <w:jc w:val="center"/>
              <w:rPr>
                <w:rFonts w:hint="default" w:eastAsia="宋体"/>
                <w:sz w:val="28"/>
                <w:szCs w:val="28"/>
                <w:lang w:val="en-US" w:eastAsia="zh-CN"/>
              </w:rPr>
            </w:pPr>
            <w:r>
              <w:rPr>
                <w:rFonts w:hint="eastAsia" w:eastAsia="方正仿宋_GB2312" w:asciiTheme="minorHAnsi"/>
                <w:sz w:val="28"/>
                <w:szCs w:val="28"/>
                <w:lang w:val="en-US" w:eastAsia="zh-CN"/>
              </w:rPr>
              <w:t>6</w:t>
            </w:r>
          </w:p>
        </w:tc>
        <w:tc>
          <w:tcPr>
            <w:tcW w:w="2114" w:type="dxa"/>
            <w:vAlign w:val="center"/>
          </w:tcPr>
          <w:p w14:paraId="1B12114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eastAsia="宋体"/>
                <w:sz w:val="24"/>
                <w:szCs w:val="24"/>
                <w:lang w:val="en-US" w:eastAsia="zh-CN"/>
              </w:rPr>
            </w:pPr>
            <w:r>
              <w:rPr>
                <w:rFonts w:hint="eastAsia"/>
                <w:sz w:val="24"/>
                <w:szCs w:val="24"/>
              </w:rPr>
              <w:t>天e网络</w:t>
            </w:r>
            <w:r>
              <w:rPr>
                <w:rFonts w:hint="eastAsia" w:eastAsia="方正仿宋_GB2312" w:asciiTheme="minorHAnsi"/>
                <w:sz w:val="24"/>
                <w:szCs w:val="24"/>
                <w:lang w:val="en-US" w:eastAsia="zh-CN"/>
              </w:rPr>
              <w:t>文学</w:t>
            </w:r>
            <w:r>
              <w:rPr>
                <w:rFonts w:hint="eastAsia"/>
                <w:sz w:val="24"/>
                <w:szCs w:val="24"/>
              </w:rPr>
              <w:t>大赛颁奖</w:t>
            </w:r>
          </w:p>
        </w:tc>
        <w:tc>
          <w:tcPr>
            <w:tcW w:w="2271" w:type="dxa"/>
            <w:vAlign w:val="center"/>
          </w:tcPr>
          <w:p w14:paraId="720AB2A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4002120D">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（首页、网络小说频道）</w:t>
            </w:r>
          </w:p>
        </w:tc>
        <w:tc>
          <w:tcPr>
            <w:tcW w:w="1961" w:type="dxa"/>
            <w:vAlign w:val="center"/>
          </w:tcPr>
          <w:p w14:paraId="0CBD7EC3">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rPr>
            </w:pPr>
            <w:r>
              <w:rPr>
                <w:rFonts w:hint="eastAsia"/>
                <w:sz w:val="24"/>
                <w:szCs w:val="24"/>
              </w:rPr>
              <w:t>大奖有主了！2024宁波银行·天e网络文学大赛颁奖</w:t>
            </w:r>
          </w:p>
          <w:p w14:paraId="1A8D2C95">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eastAsia="宋体"/>
                <w:sz w:val="24"/>
                <w:szCs w:val="24"/>
                <w:lang w:val="en-US" w:eastAsia="zh-CN"/>
              </w:rPr>
            </w:pPr>
            <w:r>
              <w:rPr>
                <w:rFonts w:hint="eastAsia"/>
                <w:sz w:val="24"/>
                <w:szCs w:val="24"/>
              </w:rPr>
              <w:t>2024</w:t>
            </w:r>
            <w:r>
              <w:rPr>
                <w:rFonts w:hint="eastAsia" w:eastAsia="方正仿宋_GB2312" w:asciiTheme="minorHAnsi"/>
                <w:sz w:val="24"/>
                <w:szCs w:val="24"/>
                <w:lang w:val="en-US" w:eastAsia="zh-CN"/>
              </w:rPr>
              <w:t>年</w:t>
            </w:r>
            <w:r>
              <w:rPr>
                <w:rFonts w:hint="eastAsia"/>
                <w:sz w:val="24"/>
                <w:szCs w:val="24"/>
              </w:rPr>
              <w:t>10</w:t>
            </w:r>
            <w:r>
              <w:rPr>
                <w:rFonts w:hint="eastAsia" w:eastAsia="方正仿宋_GB2312" w:asciiTheme="minorHAnsi"/>
                <w:sz w:val="24"/>
                <w:szCs w:val="24"/>
                <w:lang w:val="en-US" w:eastAsia="zh-CN"/>
              </w:rPr>
              <w:t>月</w:t>
            </w:r>
            <w:r>
              <w:rPr>
                <w:rFonts w:hint="eastAsia"/>
                <w:sz w:val="24"/>
                <w:szCs w:val="24"/>
              </w:rPr>
              <w:t>26</w:t>
            </w:r>
            <w:r>
              <w:rPr>
                <w:rFonts w:hint="eastAsia" w:eastAsia="方正仿宋_GB2312" w:asciiTheme="minorHAnsi"/>
                <w:sz w:val="24"/>
                <w:szCs w:val="24"/>
                <w:lang w:val="en-US" w:eastAsia="zh-CN"/>
              </w:rPr>
              <w:t>日</w:t>
            </w:r>
          </w:p>
        </w:tc>
        <w:tc>
          <w:tcPr>
            <w:tcW w:w="2692" w:type="dxa"/>
            <w:vAlign w:val="center"/>
          </w:tcPr>
          <w:p w14:paraId="3436082A">
            <w:pPr>
              <w:jc w:val="left"/>
              <w:rPr>
                <w:rFonts w:hint="eastAsia"/>
                <w:sz w:val="24"/>
                <w:szCs w:val="21"/>
              </w:rPr>
            </w:pPr>
            <w:r>
              <w:rPr>
                <w:rFonts w:hint="eastAsia"/>
                <w:sz w:val="24"/>
                <w:szCs w:val="21"/>
              </w:rPr>
              <w:fldChar w:fldCharType="begin"/>
            </w:r>
            <w:r>
              <w:rPr>
                <w:rFonts w:hint="eastAsia"/>
                <w:sz w:val="24"/>
                <w:szCs w:val="21"/>
              </w:rPr>
              <w:instrText xml:space="preserve"> HYPERLINK "http://ypstatic.cnnb.com.cn/yppage-share/news/share/news_detail?newsId=671ca07ce4b0fc41d6b1e384&amp;modeType=0" </w:instrText>
            </w:r>
            <w:r>
              <w:rPr>
                <w:rFonts w:hint="eastAsia"/>
                <w:sz w:val="24"/>
                <w:szCs w:val="21"/>
              </w:rPr>
              <w:fldChar w:fldCharType="separate"/>
            </w:r>
            <w:r>
              <w:rPr>
                <w:rStyle w:val="6"/>
                <w:rFonts w:hint="eastAsia"/>
                <w:sz w:val="24"/>
                <w:szCs w:val="21"/>
              </w:rPr>
              <w:t>http://ypstatic.cnnb.com.cn/yppage-share/news/share/news_detail?newsId=671ca07ce4b0fc41d6b1e384&amp;modeType=0</w:t>
            </w:r>
            <w:r>
              <w:rPr>
                <w:rFonts w:hint="eastAsia"/>
                <w:sz w:val="24"/>
                <w:szCs w:val="21"/>
              </w:rPr>
              <w:fldChar w:fldCharType="end"/>
            </w:r>
          </w:p>
          <w:p w14:paraId="4E2FA8C3">
            <w:pPr>
              <w:jc w:val="left"/>
              <w:rPr>
                <w:rFonts w:hint="eastAsia"/>
                <w:sz w:val="28"/>
              </w:rPr>
            </w:pPr>
            <w:r>
              <w:rPr>
                <w:rFonts w:ascii="宋体" w:hAnsi="宋体" w:eastAsia="宋体" w:cs="宋体"/>
                <w:sz w:val="24"/>
                <w:szCs w:val="24"/>
              </w:rPr>
              <w:drawing>
                <wp:inline distT="0" distB="0" distL="114300" distR="114300">
                  <wp:extent cx="762000" cy="762000"/>
                  <wp:effectExtent l="0" t="0" r="0" b="0"/>
                  <wp:docPr id="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6"/>
                          <pic:cNvPicPr>
                            <a:picLocks noChangeAspect="1"/>
                          </pic:cNvPicPr>
                        </pic:nvPicPr>
                        <pic:blipFill>
                          <a:blip r:embed="rId6"/>
                          <a:stretch>
                            <a:fillRect/>
                          </a:stretch>
                        </pic:blipFill>
                        <pic:spPr>
                          <a:xfrm>
                            <a:off x="0" y="0"/>
                            <a:ext cx="762000" cy="762000"/>
                          </a:xfrm>
                          <a:prstGeom prst="rect">
                            <a:avLst/>
                          </a:prstGeom>
                          <a:noFill/>
                          <a:ln w="9525">
                            <a:noFill/>
                          </a:ln>
                        </pic:spPr>
                      </pic:pic>
                    </a:graphicData>
                  </a:graphic>
                </wp:inline>
              </w:drawing>
            </w:r>
          </w:p>
        </w:tc>
      </w:tr>
      <w:tr w14:paraId="37E61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0FD3A6D5">
            <w:pPr>
              <w:jc w:val="center"/>
              <w:rPr>
                <w:rFonts w:hint="default"/>
                <w:sz w:val="28"/>
                <w:szCs w:val="28"/>
                <w:lang w:val="en-US" w:eastAsia="zh-CN"/>
              </w:rPr>
            </w:pPr>
            <w:r>
              <w:rPr>
                <w:rFonts w:hint="eastAsia" w:eastAsia="方正仿宋_GB2312" w:asciiTheme="minorHAnsi"/>
                <w:sz w:val="28"/>
                <w:szCs w:val="28"/>
                <w:lang w:val="en-US" w:eastAsia="zh-CN"/>
              </w:rPr>
              <w:t>7</w:t>
            </w:r>
          </w:p>
        </w:tc>
        <w:tc>
          <w:tcPr>
            <w:tcW w:w="2114" w:type="dxa"/>
            <w:vAlign w:val="center"/>
          </w:tcPr>
          <w:p w14:paraId="44B0508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网络文学IP路演</w:t>
            </w:r>
          </w:p>
          <w:p w14:paraId="3930F87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p>
        </w:tc>
        <w:tc>
          <w:tcPr>
            <w:tcW w:w="2271" w:type="dxa"/>
            <w:vAlign w:val="center"/>
          </w:tcPr>
          <w:p w14:paraId="2EE7A55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7BDA5B33">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（首页、网络小说频道）</w:t>
            </w:r>
          </w:p>
          <w:p w14:paraId="3A4D0185">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p>
        </w:tc>
        <w:tc>
          <w:tcPr>
            <w:tcW w:w="1961" w:type="dxa"/>
            <w:vAlign w:val="center"/>
          </w:tcPr>
          <w:p w14:paraId="418FCF2C">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eastAsia="宋体"/>
                <w:sz w:val="24"/>
                <w:szCs w:val="24"/>
                <w:lang w:val="en-US" w:eastAsia="zh-CN"/>
              </w:rPr>
            </w:pPr>
            <w:r>
              <w:rPr>
                <w:rFonts w:hint="eastAsia" w:eastAsia="方正仿宋_GB2312" w:asciiTheme="minorHAnsi"/>
                <w:sz w:val="24"/>
                <w:szCs w:val="24"/>
                <w:lang w:val="en-US" w:eastAsia="zh-CN"/>
              </w:rPr>
              <w:t>行业大咖集结！网络文学IP路演亮相浙江书展2025年10月24日</w:t>
            </w:r>
          </w:p>
        </w:tc>
        <w:tc>
          <w:tcPr>
            <w:tcW w:w="2692" w:type="dxa"/>
            <w:vAlign w:val="center"/>
          </w:tcPr>
          <w:p w14:paraId="1C962A48">
            <w:pPr>
              <w:jc w:val="left"/>
              <w:rPr>
                <w:rFonts w:hint="default"/>
                <w:sz w:val="24"/>
                <w:szCs w:val="24"/>
                <w:lang w:val="en-US" w:eastAsia="zh-CN"/>
              </w:rPr>
            </w:pPr>
            <w:r>
              <w:rPr>
                <w:rFonts w:hint="default"/>
                <w:sz w:val="24"/>
                <w:szCs w:val="24"/>
                <w:lang w:val="en-US" w:eastAsia="zh-CN"/>
              </w:rPr>
              <w:fldChar w:fldCharType="begin"/>
            </w:r>
            <w:r>
              <w:rPr>
                <w:rFonts w:hint="default"/>
                <w:sz w:val="24"/>
                <w:szCs w:val="24"/>
                <w:lang w:val="en-US" w:eastAsia="zh-CN"/>
              </w:rPr>
              <w:instrText xml:space="preserve"> HYPERLINK "http://ypstatic.cnnb.com.cn/yppage-share/news/share/news_detail?newsId=68fb16afe4b0262e87da25bd&amp;modeType=0" </w:instrText>
            </w:r>
            <w:r>
              <w:rPr>
                <w:rFonts w:hint="default"/>
                <w:sz w:val="24"/>
                <w:szCs w:val="24"/>
                <w:lang w:val="en-US" w:eastAsia="zh-CN"/>
              </w:rPr>
              <w:fldChar w:fldCharType="separate"/>
            </w:r>
            <w:r>
              <w:rPr>
                <w:rStyle w:val="6"/>
                <w:rFonts w:hint="default"/>
                <w:sz w:val="24"/>
                <w:szCs w:val="24"/>
                <w:lang w:val="en-US" w:eastAsia="zh-CN"/>
              </w:rPr>
              <w:t>http://ypstatic.cnnb.com.cn/yppage-share/news/share/news_detail?newsId=68fb16afe4b0262e87da25bd&amp;modeType=0</w:t>
            </w:r>
            <w:r>
              <w:rPr>
                <w:rFonts w:hint="default"/>
                <w:sz w:val="24"/>
                <w:szCs w:val="24"/>
                <w:lang w:val="en-US" w:eastAsia="zh-CN"/>
              </w:rPr>
              <w:fldChar w:fldCharType="end"/>
            </w:r>
          </w:p>
          <w:p w14:paraId="1B9CF3E4">
            <w:pPr>
              <w:jc w:val="left"/>
              <w:rPr>
                <w:rFonts w:hint="default"/>
                <w:sz w:val="24"/>
                <w:szCs w:val="24"/>
                <w:lang w:val="en-US" w:eastAsia="zh-CN"/>
              </w:rPr>
            </w:pPr>
            <w:r>
              <w:rPr>
                <w:rFonts w:ascii="宋体" w:hAnsi="宋体" w:eastAsia="宋体" w:cs="宋体"/>
                <w:sz w:val="24"/>
                <w:szCs w:val="24"/>
              </w:rPr>
              <w:drawing>
                <wp:inline distT="0" distB="0" distL="114300" distR="114300">
                  <wp:extent cx="753745" cy="753745"/>
                  <wp:effectExtent l="0" t="0" r="8255" b="8255"/>
                  <wp:docPr id="10"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IMG_256"/>
                          <pic:cNvPicPr>
                            <a:picLocks noChangeAspect="1"/>
                          </pic:cNvPicPr>
                        </pic:nvPicPr>
                        <pic:blipFill>
                          <a:blip r:embed="rId8"/>
                          <a:stretch>
                            <a:fillRect/>
                          </a:stretch>
                        </pic:blipFill>
                        <pic:spPr>
                          <a:xfrm>
                            <a:off x="0" y="0"/>
                            <a:ext cx="753745" cy="753745"/>
                          </a:xfrm>
                          <a:prstGeom prst="rect">
                            <a:avLst/>
                          </a:prstGeom>
                          <a:noFill/>
                          <a:ln w="9525">
                            <a:noFill/>
                          </a:ln>
                        </pic:spPr>
                      </pic:pic>
                    </a:graphicData>
                  </a:graphic>
                </wp:inline>
              </w:drawing>
            </w:r>
          </w:p>
        </w:tc>
      </w:tr>
      <w:tr w14:paraId="463C6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13EE053F">
            <w:pPr>
              <w:jc w:val="center"/>
              <w:rPr>
                <w:rFonts w:hint="default" w:eastAsia="宋体"/>
                <w:sz w:val="28"/>
                <w:szCs w:val="28"/>
                <w:lang w:val="en-US" w:eastAsia="zh-CN"/>
              </w:rPr>
            </w:pPr>
            <w:r>
              <w:rPr>
                <w:rFonts w:hint="eastAsia" w:eastAsia="方正仿宋_GB2312" w:asciiTheme="minorHAnsi"/>
                <w:sz w:val="28"/>
                <w:szCs w:val="28"/>
                <w:lang w:val="en-US" w:eastAsia="zh-CN"/>
              </w:rPr>
              <w:t>8</w:t>
            </w:r>
          </w:p>
        </w:tc>
        <w:tc>
          <w:tcPr>
            <w:tcW w:w="2114" w:type="dxa"/>
            <w:vAlign w:val="center"/>
          </w:tcPr>
          <w:p w14:paraId="52F8D9BD">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sz w:val="24"/>
                <w:szCs w:val="24"/>
              </w:rPr>
              <w:t>甬派与高校合作</w:t>
            </w:r>
          </w:p>
          <w:p w14:paraId="3F11BEB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p>
        </w:tc>
        <w:tc>
          <w:tcPr>
            <w:tcW w:w="2271" w:type="dxa"/>
            <w:vAlign w:val="center"/>
          </w:tcPr>
          <w:p w14:paraId="00A4F7A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346B4C9C">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（首页、网络小说频道）</w:t>
            </w:r>
          </w:p>
          <w:p w14:paraId="6E4F16D2">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p>
        </w:tc>
        <w:tc>
          <w:tcPr>
            <w:tcW w:w="1961" w:type="dxa"/>
            <w:vAlign w:val="center"/>
          </w:tcPr>
          <w:p w14:paraId="7757263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甬派网络小说频道，又有大动作</w:t>
            </w:r>
          </w:p>
          <w:p w14:paraId="7F3843B8">
            <w:pPr>
              <w:keepNext w:val="0"/>
              <w:keepLines w:val="0"/>
              <w:pageBreakBefore w:val="0"/>
              <w:widowControl w:val="0"/>
              <w:kinsoku/>
              <w:wordWrap/>
              <w:overflowPunct/>
              <w:topLinePunct w:val="0"/>
              <w:autoSpaceDE/>
              <w:autoSpaceDN/>
              <w:bidi w:val="0"/>
              <w:adjustRightInd/>
              <w:snapToGrid/>
              <w:spacing w:line="360" w:lineRule="exact"/>
              <w:jc w:val="left"/>
              <w:textAlignment w:val="auto"/>
              <w:rPr>
                <w:sz w:val="24"/>
                <w:szCs w:val="24"/>
              </w:rPr>
            </w:pPr>
            <w:r>
              <w:rPr>
                <w:rFonts w:hint="eastAsia"/>
                <w:sz w:val="24"/>
                <w:szCs w:val="24"/>
              </w:rPr>
              <w:t>2023</w:t>
            </w:r>
            <w:r>
              <w:rPr>
                <w:rFonts w:hint="eastAsia" w:eastAsia="方正仿宋_GB2312" w:asciiTheme="minorHAnsi"/>
                <w:sz w:val="24"/>
                <w:szCs w:val="24"/>
                <w:lang w:val="en-US" w:eastAsia="zh-CN"/>
              </w:rPr>
              <w:t>年</w:t>
            </w:r>
            <w:r>
              <w:rPr>
                <w:rFonts w:hint="eastAsia"/>
                <w:sz w:val="24"/>
                <w:szCs w:val="24"/>
              </w:rPr>
              <w:t>3</w:t>
            </w:r>
            <w:r>
              <w:rPr>
                <w:rFonts w:hint="eastAsia" w:eastAsia="方正仿宋_GB2312" w:asciiTheme="minorHAnsi"/>
                <w:sz w:val="24"/>
                <w:szCs w:val="24"/>
                <w:lang w:val="en-US" w:eastAsia="zh-CN"/>
              </w:rPr>
              <w:t>月</w:t>
            </w:r>
            <w:r>
              <w:rPr>
                <w:rFonts w:hint="eastAsia"/>
                <w:sz w:val="24"/>
                <w:szCs w:val="24"/>
              </w:rPr>
              <w:t>23</w:t>
            </w:r>
            <w:r>
              <w:rPr>
                <w:rFonts w:hint="eastAsia" w:eastAsia="方正仿宋_GB2312" w:asciiTheme="minorHAnsi"/>
                <w:sz w:val="24"/>
                <w:szCs w:val="24"/>
                <w:lang w:val="en-US" w:eastAsia="zh-CN"/>
              </w:rPr>
              <w:t>日</w:t>
            </w:r>
            <w:r>
              <w:rPr>
                <w:rFonts w:hint="eastAsia"/>
                <w:sz w:val="24"/>
                <w:szCs w:val="24"/>
              </w:rPr>
              <w:t xml:space="preserve"> </w:t>
            </w:r>
          </w:p>
        </w:tc>
        <w:tc>
          <w:tcPr>
            <w:tcW w:w="2692" w:type="dxa"/>
            <w:vAlign w:val="center"/>
          </w:tcPr>
          <w:p w14:paraId="60B1918C">
            <w:pPr>
              <w:jc w:val="left"/>
              <w:rPr>
                <w:rFonts w:hint="default"/>
                <w:sz w:val="24"/>
                <w:szCs w:val="24"/>
                <w:lang w:val="en-US" w:eastAsia="zh-CN"/>
              </w:rPr>
            </w:pPr>
            <w:r>
              <w:rPr>
                <w:rFonts w:hint="default"/>
                <w:sz w:val="24"/>
                <w:szCs w:val="24"/>
                <w:lang w:val="en-US" w:eastAsia="zh-CN"/>
              </w:rPr>
              <w:fldChar w:fldCharType="begin"/>
            </w:r>
            <w:r>
              <w:rPr>
                <w:rFonts w:hint="default"/>
                <w:sz w:val="24"/>
                <w:szCs w:val="24"/>
                <w:lang w:val="en-US" w:eastAsia="zh-CN"/>
              </w:rPr>
              <w:instrText xml:space="preserve"> HYPERLINK "http://ypstatic.cnnb.com.cn/yppage-share/news/share/news_detail?newsId=641af07ce4b0ec9509d722b6&amp;modeType=0" </w:instrText>
            </w:r>
            <w:r>
              <w:rPr>
                <w:rFonts w:hint="default"/>
                <w:sz w:val="24"/>
                <w:szCs w:val="24"/>
                <w:lang w:val="en-US" w:eastAsia="zh-CN"/>
              </w:rPr>
              <w:fldChar w:fldCharType="separate"/>
            </w:r>
            <w:r>
              <w:rPr>
                <w:rStyle w:val="6"/>
                <w:rFonts w:hint="default"/>
                <w:sz w:val="24"/>
                <w:szCs w:val="24"/>
                <w:lang w:val="en-US" w:eastAsia="zh-CN"/>
              </w:rPr>
              <w:t>http://ypstatic.cnnb.com.cn/yppage-share/news/share/news_detail?newsId=641af07ce4b0ec9509d722b6&amp;modeType=0</w:t>
            </w:r>
            <w:r>
              <w:rPr>
                <w:rFonts w:hint="default"/>
                <w:sz w:val="24"/>
                <w:szCs w:val="24"/>
                <w:lang w:val="en-US" w:eastAsia="zh-CN"/>
              </w:rPr>
              <w:fldChar w:fldCharType="end"/>
            </w:r>
          </w:p>
          <w:p w14:paraId="26E23E23">
            <w:pPr>
              <w:jc w:val="left"/>
              <w:rPr>
                <w:rFonts w:hint="default"/>
                <w:sz w:val="24"/>
                <w:szCs w:val="24"/>
                <w:lang w:val="en-US" w:eastAsia="zh-CN"/>
              </w:rPr>
            </w:pPr>
            <w:r>
              <w:rPr>
                <w:rFonts w:ascii="宋体" w:hAnsi="宋体" w:eastAsia="宋体" w:cs="宋体"/>
                <w:sz w:val="24"/>
                <w:szCs w:val="24"/>
              </w:rPr>
              <w:drawing>
                <wp:inline distT="0" distB="0" distL="114300" distR="114300">
                  <wp:extent cx="788035" cy="788035"/>
                  <wp:effectExtent l="0" t="0" r="12065" b="12065"/>
                  <wp:docPr id="11"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IMG_256"/>
                          <pic:cNvPicPr>
                            <a:picLocks noChangeAspect="1"/>
                          </pic:cNvPicPr>
                        </pic:nvPicPr>
                        <pic:blipFill>
                          <a:blip r:embed="rId12"/>
                          <a:stretch>
                            <a:fillRect/>
                          </a:stretch>
                        </pic:blipFill>
                        <pic:spPr>
                          <a:xfrm>
                            <a:off x="0" y="0"/>
                            <a:ext cx="788035" cy="788035"/>
                          </a:xfrm>
                          <a:prstGeom prst="rect">
                            <a:avLst/>
                          </a:prstGeom>
                          <a:noFill/>
                          <a:ln w="9525">
                            <a:noFill/>
                          </a:ln>
                        </pic:spPr>
                      </pic:pic>
                    </a:graphicData>
                  </a:graphic>
                </wp:inline>
              </w:drawing>
            </w:r>
          </w:p>
        </w:tc>
      </w:tr>
      <w:tr w14:paraId="49C84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5C4A5B7F">
            <w:pPr>
              <w:jc w:val="center"/>
              <w:rPr>
                <w:rFonts w:hint="default" w:eastAsia="宋体"/>
                <w:sz w:val="28"/>
                <w:szCs w:val="28"/>
                <w:lang w:val="en-US" w:eastAsia="zh-CN"/>
              </w:rPr>
            </w:pPr>
            <w:r>
              <w:rPr>
                <w:rFonts w:hint="eastAsia" w:eastAsia="方正仿宋_GB2312" w:asciiTheme="minorHAnsi"/>
                <w:sz w:val="28"/>
                <w:szCs w:val="28"/>
                <w:lang w:val="en-US" w:eastAsia="zh-CN"/>
              </w:rPr>
              <w:t>9</w:t>
            </w:r>
          </w:p>
        </w:tc>
        <w:tc>
          <w:tcPr>
            <w:tcW w:w="2114" w:type="dxa"/>
            <w:vAlign w:val="center"/>
          </w:tcPr>
          <w:p w14:paraId="07726405">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eastAsia="宋体"/>
                <w:sz w:val="24"/>
                <w:szCs w:val="24"/>
                <w:lang w:val="en-US" w:eastAsia="zh-CN"/>
              </w:rPr>
            </w:pPr>
            <w:r>
              <w:rPr>
                <w:rFonts w:hint="eastAsia"/>
                <w:sz w:val="24"/>
                <w:szCs w:val="24"/>
              </w:rPr>
              <w:t>网文作家受聘高校客座教授</w:t>
            </w:r>
          </w:p>
        </w:tc>
        <w:tc>
          <w:tcPr>
            <w:tcW w:w="2271" w:type="dxa"/>
            <w:vAlign w:val="center"/>
          </w:tcPr>
          <w:p w14:paraId="775302B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0A3445E2">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（首页、网络小说频道）</w:t>
            </w:r>
          </w:p>
          <w:p w14:paraId="5723D941">
            <w:pPr>
              <w:keepNext w:val="0"/>
              <w:keepLines w:val="0"/>
              <w:pageBreakBefore w:val="0"/>
              <w:widowControl w:val="0"/>
              <w:kinsoku/>
              <w:wordWrap/>
              <w:overflowPunct/>
              <w:topLinePunct w:val="0"/>
              <w:autoSpaceDE/>
              <w:autoSpaceDN/>
              <w:bidi w:val="0"/>
              <w:adjustRightInd/>
              <w:snapToGrid/>
              <w:spacing w:line="360" w:lineRule="exact"/>
              <w:jc w:val="left"/>
              <w:textAlignment w:val="auto"/>
              <w:rPr>
                <w:sz w:val="24"/>
                <w:szCs w:val="24"/>
              </w:rPr>
            </w:pPr>
          </w:p>
        </w:tc>
        <w:tc>
          <w:tcPr>
            <w:tcW w:w="1961" w:type="dxa"/>
            <w:vAlign w:val="center"/>
          </w:tcPr>
          <w:p w14:paraId="7598450F">
            <w:pPr>
              <w:keepNext w:val="0"/>
              <w:keepLines w:val="0"/>
              <w:pageBreakBefore w:val="0"/>
              <w:widowControl w:val="0"/>
              <w:kinsoku/>
              <w:wordWrap/>
              <w:overflowPunct/>
              <w:topLinePunct w:val="0"/>
              <w:autoSpaceDE/>
              <w:autoSpaceDN/>
              <w:bidi w:val="0"/>
              <w:adjustRightInd/>
              <w:snapToGrid/>
              <w:spacing w:line="360" w:lineRule="exact"/>
              <w:jc w:val="left"/>
              <w:textAlignment w:val="auto"/>
              <w:rPr>
                <w:sz w:val="24"/>
                <w:szCs w:val="24"/>
              </w:rPr>
            </w:pPr>
            <w:r>
              <w:rPr>
                <w:rFonts w:hint="eastAsia" w:eastAsia="方正仿宋_GB2312" w:asciiTheme="minorHAnsi"/>
                <w:sz w:val="24"/>
                <w:szCs w:val="24"/>
                <w:lang w:val="en-US" w:eastAsia="zh-CN"/>
              </w:rPr>
              <w:t>网络文学“大咖”开讲，给大学生“订单式”上课</w:t>
            </w:r>
            <w:r>
              <w:rPr>
                <w:rFonts w:hint="eastAsia"/>
                <w:sz w:val="24"/>
                <w:szCs w:val="24"/>
              </w:rPr>
              <w:t>2023</w:t>
            </w:r>
            <w:r>
              <w:rPr>
                <w:rFonts w:hint="eastAsia" w:eastAsia="方正仿宋_GB2312" w:asciiTheme="minorHAnsi"/>
                <w:sz w:val="24"/>
                <w:szCs w:val="24"/>
                <w:lang w:val="en-US" w:eastAsia="zh-CN"/>
              </w:rPr>
              <w:t>年</w:t>
            </w:r>
            <w:r>
              <w:rPr>
                <w:rFonts w:hint="eastAsia"/>
                <w:sz w:val="24"/>
                <w:szCs w:val="24"/>
              </w:rPr>
              <w:t>3</w:t>
            </w:r>
            <w:r>
              <w:rPr>
                <w:rFonts w:hint="eastAsia" w:eastAsia="方正仿宋_GB2312" w:asciiTheme="minorHAnsi"/>
                <w:sz w:val="24"/>
                <w:szCs w:val="24"/>
                <w:lang w:val="en-US" w:eastAsia="zh-CN"/>
              </w:rPr>
              <w:t>月</w:t>
            </w:r>
            <w:r>
              <w:rPr>
                <w:rFonts w:hint="eastAsia"/>
                <w:sz w:val="24"/>
                <w:szCs w:val="24"/>
              </w:rPr>
              <w:t>23</w:t>
            </w:r>
            <w:r>
              <w:rPr>
                <w:rFonts w:hint="eastAsia" w:eastAsia="方正仿宋_GB2312" w:asciiTheme="minorHAnsi"/>
                <w:sz w:val="24"/>
                <w:szCs w:val="24"/>
                <w:lang w:val="en-US" w:eastAsia="zh-CN"/>
              </w:rPr>
              <w:t>日</w:t>
            </w:r>
          </w:p>
        </w:tc>
        <w:tc>
          <w:tcPr>
            <w:tcW w:w="2692" w:type="dxa"/>
            <w:vAlign w:val="center"/>
          </w:tcPr>
          <w:p w14:paraId="61AA5B33">
            <w:pPr>
              <w:jc w:val="left"/>
              <w:rPr>
                <w:rFonts w:hint="default"/>
                <w:sz w:val="24"/>
                <w:szCs w:val="24"/>
                <w:lang w:val="en-US" w:eastAsia="zh-CN"/>
              </w:rPr>
            </w:pPr>
            <w:r>
              <w:rPr>
                <w:rFonts w:hint="default"/>
                <w:sz w:val="24"/>
                <w:szCs w:val="24"/>
                <w:lang w:val="en-US" w:eastAsia="zh-CN"/>
              </w:rPr>
              <w:fldChar w:fldCharType="begin"/>
            </w:r>
            <w:r>
              <w:rPr>
                <w:rFonts w:hint="default"/>
                <w:sz w:val="24"/>
                <w:szCs w:val="24"/>
                <w:lang w:val="en-US" w:eastAsia="zh-CN"/>
              </w:rPr>
              <w:instrText xml:space="preserve"> HYPERLINK "http://ypstatic.cnnb.com.cn/yppage-share/news/share/news_detail?newsId=641af088e4b0ec9509d722b8&amp;modeType=0" </w:instrText>
            </w:r>
            <w:r>
              <w:rPr>
                <w:rFonts w:hint="default"/>
                <w:sz w:val="24"/>
                <w:szCs w:val="24"/>
                <w:lang w:val="en-US" w:eastAsia="zh-CN"/>
              </w:rPr>
              <w:fldChar w:fldCharType="separate"/>
            </w:r>
            <w:r>
              <w:rPr>
                <w:rStyle w:val="6"/>
                <w:rFonts w:hint="default"/>
                <w:sz w:val="24"/>
                <w:szCs w:val="24"/>
                <w:lang w:val="en-US" w:eastAsia="zh-CN"/>
              </w:rPr>
              <w:t>http://ypstatic.cnnb.com.cn/yppage-share/news/share/news_detail?newsId=641af088e4b0ec9509d722b8&amp;modeType=0</w:t>
            </w:r>
            <w:r>
              <w:rPr>
                <w:rFonts w:hint="default"/>
                <w:sz w:val="24"/>
                <w:szCs w:val="24"/>
                <w:lang w:val="en-US" w:eastAsia="zh-CN"/>
              </w:rPr>
              <w:fldChar w:fldCharType="end"/>
            </w:r>
          </w:p>
          <w:p w14:paraId="4C336D91">
            <w:pPr>
              <w:jc w:val="left"/>
              <w:rPr>
                <w:rFonts w:hint="default"/>
                <w:sz w:val="24"/>
                <w:szCs w:val="24"/>
                <w:lang w:val="en-US" w:eastAsia="zh-CN"/>
              </w:rPr>
            </w:pPr>
            <w:r>
              <w:rPr>
                <w:rFonts w:ascii="宋体" w:hAnsi="宋体" w:eastAsia="宋体" w:cs="宋体"/>
                <w:sz w:val="24"/>
                <w:szCs w:val="24"/>
              </w:rPr>
              <w:drawing>
                <wp:inline distT="0" distB="0" distL="114300" distR="114300">
                  <wp:extent cx="771525" cy="771525"/>
                  <wp:effectExtent l="0" t="0" r="9525" b="9525"/>
                  <wp:docPr id="12"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descr="IMG_256"/>
                          <pic:cNvPicPr>
                            <a:picLocks noChangeAspect="1"/>
                          </pic:cNvPicPr>
                        </pic:nvPicPr>
                        <pic:blipFill>
                          <a:blip r:embed="rId13"/>
                          <a:stretch>
                            <a:fillRect/>
                          </a:stretch>
                        </pic:blipFill>
                        <pic:spPr>
                          <a:xfrm>
                            <a:off x="0" y="0"/>
                            <a:ext cx="771525" cy="771525"/>
                          </a:xfrm>
                          <a:prstGeom prst="rect">
                            <a:avLst/>
                          </a:prstGeom>
                          <a:noFill/>
                          <a:ln w="9525">
                            <a:noFill/>
                          </a:ln>
                        </pic:spPr>
                      </pic:pic>
                    </a:graphicData>
                  </a:graphic>
                </wp:inline>
              </w:drawing>
            </w:r>
          </w:p>
        </w:tc>
      </w:tr>
      <w:tr w14:paraId="3AF43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584EB3AF">
            <w:pPr>
              <w:jc w:val="center"/>
              <w:rPr>
                <w:rFonts w:hint="default"/>
                <w:sz w:val="28"/>
                <w:szCs w:val="28"/>
                <w:lang w:val="en-US" w:eastAsia="zh-CN"/>
              </w:rPr>
            </w:pPr>
            <w:r>
              <w:rPr>
                <w:rFonts w:hint="eastAsia" w:eastAsia="方正仿宋_GB2312" w:asciiTheme="minorHAnsi"/>
                <w:sz w:val="28"/>
                <w:szCs w:val="28"/>
                <w:lang w:val="en-US" w:eastAsia="zh-CN"/>
              </w:rPr>
              <w:t>10</w:t>
            </w:r>
          </w:p>
        </w:tc>
        <w:tc>
          <w:tcPr>
            <w:tcW w:w="2114" w:type="dxa"/>
            <w:vAlign w:val="center"/>
          </w:tcPr>
          <w:p w14:paraId="39E0E626">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原创小说连载</w:t>
            </w:r>
          </w:p>
          <w:p w14:paraId="18000BF8">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代表作三篇（上）</w:t>
            </w:r>
          </w:p>
        </w:tc>
        <w:tc>
          <w:tcPr>
            <w:tcW w:w="2271" w:type="dxa"/>
            <w:vAlign w:val="center"/>
          </w:tcPr>
          <w:p w14:paraId="54012CB3">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3804BD8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（首页、网络小说频道）</w:t>
            </w:r>
          </w:p>
          <w:p w14:paraId="142BEFD5">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p>
        </w:tc>
        <w:tc>
          <w:tcPr>
            <w:tcW w:w="1961" w:type="dxa"/>
            <w:vAlign w:val="center"/>
          </w:tcPr>
          <w:p w14:paraId="663CF1D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 xml:space="preserve">榜单爆款|《带着网咖回1950》第一章 回到过去 </w:t>
            </w:r>
          </w:p>
          <w:p w14:paraId="6E214664">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2025年9月7日</w:t>
            </w:r>
          </w:p>
        </w:tc>
        <w:tc>
          <w:tcPr>
            <w:tcW w:w="2692" w:type="dxa"/>
            <w:vAlign w:val="center"/>
          </w:tcPr>
          <w:p w14:paraId="18D56B5D">
            <w:pPr>
              <w:jc w:val="lef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"http://ypstatic.cnnb.com.cn/yppage-share/news/share/news_detail?newsId=68bbfd4ce4b0404c763a0c5c&amp;modeType=0"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http://ypstatic.cnnb.com.cn/yppage-share/news/share/news_detail?newsId=68bbfd4ce4b0404c763a0c5c&amp;modeType=0</w:t>
            </w:r>
            <w:r>
              <w:rPr>
                <w:rFonts w:hint="eastAsia" w:ascii="宋体" w:hAnsi="宋体" w:eastAsia="宋体" w:cs="宋体"/>
                <w:sz w:val="24"/>
                <w:szCs w:val="24"/>
              </w:rPr>
              <w:fldChar w:fldCharType="end"/>
            </w:r>
          </w:p>
          <w:p w14:paraId="78547540">
            <w:pPr>
              <w:jc w:val="left"/>
              <w:rPr>
                <w:rFonts w:hint="eastAsia" w:ascii="宋体" w:hAnsi="宋体" w:eastAsia="宋体" w:cs="宋体"/>
                <w:sz w:val="24"/>
                <w:szCs w:val="24"/>
              </w:rPr>
            </w:pPr>
            <w:r>
              <w:rPr>
                <w:rFonts w:ascii="宋体" w:hAnsi="宋体" w:eastAsia="宋体" w:cs="宋体"/>
                <w:sz w:val="24"/>
                <w:szCs w:val="24"/>
              </w:rPr>
              <w:drawing>
                <wp:inline distT="0" distB="0" distL="114300" distR="114300">
                  <wp:extent cx="771525" cy="771525"/>
                  <wp:effectExtent l="0" t="0" r="9525" b="9525"/>
                  <wp:docPr id="1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descr="IMG_256"/>
                          <pic:cNvPicPr>
                            <a:picLocks noChangeAspect="1"/>
                          </pic:cNvPicPr>
                        </pic:nvPicPr>
                        <pic:blipFill>
                          <a:blip r:embed="rId14"/>
                          <a:stretch>
                            <a:fillRect/>
                          </a:stretch>
                        </pic:blipFill>
                        <pic:spPr>
                          <a:xfrm>
                            <a:off x="0" y="0"/>
                            <a:ext cx="771525" cy="771525"/>
                          </a:xfrm>
                          <a:prstGeom prst="rect">
                            <a:avLst/>
                          </a:prstGeom>
                          <a:noFill/>
                          <a:ln w="9525">
                            <a:noFill/>
                          </a:ln>
                        </pic:spPr>
                      </pic:pic>
                    </a:graphicData>
                  </a:graphic>
                </wp:inline>
              </w:drawing>
            </w:r>
          </w:p>
        </w:tc>
      </w:tr>
      <w:tr w14:paraId="6A753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445CBD9F">
            <w:pPr>
              <w:jc w:val="center"/>
              <w:rPr>
                <w:rFonts w:hint="default"/>
                <w:sz w:val="28"/>
                <w:szCs w:val="28"/>
                <w:lang w:val="en-US" w:eastAsia="zh-CN"/>
              </w:rPr>
            </w:pPr>
            <w:r>
              <w:rPr>
                <w:rFonts w:hint="eastAsia" w:eastAsia="方正仿宋_GB2312" w:asciiTheme="minorHAnsi"/>
                <w:sz w:val="28"/>
                <w:szCs w:val="28"/>
                <w:lang w:val="en-US" w:eastAsia="zh-CN"/>
              </w:rPr>
              <w:t>11</w:t>
            </w:r>
          </w:p>
        </w:tc>
        <w:tc>
          <w:tcPr>
            <w:tcW w:w="2114" w:type="dxa"/>
            <w:vAlign w:val="center"/>
          </w:tcPr>
          <w:p w14:paraId="72153872">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原创小说连载</w:t>
            </w:r>
          </w:p>
          <w:p w14:paraId="6D36F9FC">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代表作三篇（中）</w:t>
            </w:r>
          </w:p>
        </w:tc>
        <w:tc>
          <w:tcPr>
            <w:tcW w:w="2271" w:type="dxa"/>
            <w:vAlign w:val="center"/>
          </w:tcPr>
          <w:p w14:paraId="58C12D3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3F0A818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（首页、网络小说频道）</w:t>
            </w:r>
          </w:p>
        </w:tc>
        <w:tc>
          <w:tcPr>
            <w:tcW w:w="1961" w:type="dxa"/>
            <w:vAlign w:val="center"/>
          </w:tcPr>
          <w:p w14:paraId="66120015">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榜单爆款|《带着网咖回1950》第六十二章 态度的转变</w:t>
            </w:r>
          </w:p>
          <w:p w14:paraId="5C69609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 xml:space="preserve">2025年11月7日 </w:t>
            </w:r>
          </w:p>
        </w:tc>
        <w:tc>
          <w:tcPr>
            <w:tcW w:w="2692" w:type="dxa"/>
            <w:vAlign w:val="center"/>
          </w:tcPr>
          <w:p w14:paraId="22A601FC">
            <w:pPr>
              <w:jc w:val="lef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"http://ypstatic.cnnb.com.cn/yppage-share/news/share/news_detail?newsId=690b1e36e4b0b693744eca8f&amp;modeType=0"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http://ypstatic.cnnb.com.cn/yppage-share/news/share/news_detail?newsId=690b1e36e4b0b693744eca8f&amp;modeType=0</w:t>
            </w:r>
            <w:r>
              <w:rPr>
                <w:rFonts w:hint="eastAsia" w:ascii="宋体" w:hAnsi="宋体" w:eastAsia="宋体" w:cs="宋体"/>
                <w:sz w:val="24"/>
                <w:szCs w:val="24"/>
              </w:rPr>
              <w:fldChar w:fldCharType="end"/>
            </w:r>
          </w:p>
          <w:p w14:paraId="703CD557">
            <w:pPr>
              <w:jc w:val="left"/>
              <w:rPr>
                <w:rFonts w:hint="eastAsia" w:ascii="宋体" w:hAnsi="宋体" w:eastAsia="宋体" w:cs="宋体"/>
                <w:sz w:val="24"/>
                <w:szCs w:val="24"/>
              </w:rPr>
            </w:pPr>
            <w:r>
              <w:rPr>
                <w:rFonts w:ascii="宋体" w:hAnsi="宋体" w:eastAsia="宋体" w:cs="宋体"/>
                <w:sz w:val="24"/>
                <w:szCs w:val="24"/>
              </w:rPr>
              <w:drawing>
                <wp:inline distT="0" distB="0" distL="114300" distR="114300">
                  <wp:extent cx="744220" cy="744220"/>
                  <wp:effectExtent l="0" t="0" r="17780" b="17780"/>
                  <wp:docPr id="1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descr="IMG_256"/>
                          <pic:cNvPicPr>
                            <a:picLocks noChangeAspect="1"/>
                          </pic:cNvPicPr>
                        </pic:nvPicPr>
                        <pic:blipFill>
                          <a:blip r:embed="rId15"/>
                          <a:stretch>
                            <a:fillRect/>
                          </a:stretch>
                        </pic:blipFill>
                        <pic:spPr>
                          <a:xfrm>
                            <a:off x="0" y="0"/>
                            <a:ext cx="744220" cy="744220"/>
                          </a:xfrm>
                          <a:prstGeom prst="rect">
                            <a:avLst/>
                          </a:prstGeom>
                          <a:noFill/>
                          <a:ln w="9525">
                            <a:noFill/>
                          </a:ln>
                        </pic:spPr>
                      </pic:pic>
                    </a:graphicData>
                  </a:graphic>
                </wp:inline>
              </w:drawing>
            </w:r>
          </w:p>
        </w:tc>
      </w:tr>
      <w:tr w14:paraId="3D0F3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10EDDCA1">
            <w:pPr>
              <w:jc w:val="center"/>
              <w:rPr>
                <w:rFonts w:hint="default"/>
                <w:sz w:val="28"/>
                <w:szCs w:val="28"/>
                <w:lang w:val="en-US" w:eastAsia="zh-CN"/>
              </w:rPr>
            </w:pPr>
            <w:r>
              <w:rPr>
                <w:rFonts w:hint="eastAsia" w:eastAsia="方正仿宋_GB2312" w:asciiTheme="minorHAnsi"/>
                <w:sz w:val="28"/>
                <w:szCs w:val="28"/>
                <w:lang w:val="en-US" w:eastAsia="zh-CN"/>
              </w:rPr>
              <w:t>12</w:t>
            </w:r>
          </w:p>
        </w:tc>
        <w:tc>
          <w:tcPr>
            <w:tcW w:w="2114" w:type="dxa"/>
            <w:vAlign w:val="center"/>
          </w:tcPr>
          <w:p w14:paraId="0086E426">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原创小说连载</w:t>
            </w:r>
          </w:p>
          <w:p w14:paraId="5B8888E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代表作三篇（下）</w:t>
            </w:r>
          </w:p>
        </w:tc>
        <w:tc>
          <w:tcPr>
            <w:tcW w:w="2271" w:type="dxa"/>
            <w:vAlign w:val="center"/>
          </w:tcPr>
          <w:p w14:paraId="53022EF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p>
        </w:tc>
        <w:tc>
          <w:tcPr>
            <w:tcW w:w="1961" w:type="dxa"/>
            <w:vAlign w:val="center"/>
          </w:tcPr>
          <w:p w14:paraId="23E1AC05">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rPr>
            </w:pPr>
            <w:r>
              <w:rPr>
                <w:rFonts w:hint="eastAsia"/>
                <w:sz w:val="24"/>
                <w:szCs w:val="24"/>
              </w:rPr>
              <w:t>榜单爆款|《带着网咖回1950》第一百一十六章 前倨后恭</w:t>
            </w:r>
          </w:p>
          <w:p w14:paraId="12778813">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eastAsia="宋体"/>
                <w:sz w:val="24"/>
                <w:szCs w:val="24"/>
                <w:lang w:val="en-US" w:eastAsia="zh-CN"/>
              </w:rPr>
            </w:pPr>
            <w:r>
              <w:rPr>
                <w:rFonts w:hint="eastAsia" w:eastAsia="方正仿宋_GB2312" w:asciiTheme="minorHAnsi"/>
                <w:sz w:val="24"/>
                <w:szCs w:val="24"/>
                <w:lang w:val="en-US" w:eastAsia="zh-CN"/>
              </w:rPr>
              <w:t>2025年12月31日</w:t>
            </w:r>
          </w:p>
        </w:tc>
        <w:tc>
          <w:tcPr>
            <w:tcW w:w="2692" w:type="dxa"/>
            <w:vAlign w:val="center"/>
          </w:tcPr>
          <w:p w14:paraId="2CB3B147">
            <w:pPr>
              <w:jc w:val="left"/>
              <w:rPr>
                <w:rFonts w:hint="eastAsia"/>
                <w:sz w:val="24"/>
                <w:szCs w:val="21"/>
              </w:rPr>
            </w:pPr>
            <w:r>
              <w:rPr>
                <w:rFonts w:hint="eastAsia"/>
                <w:sz w:val="24"/>
                <w:szCs w:val="21"/>
              </w:rPr>
              <w:fldChar w:fldCharType="begin"/>
            </w:r>
            <w:r>
              <w:rPr>
                <w:rFonts w:hint="eastAsia"/>
                <w:sz w:val="24"/>
                <w:szCs w:val="21"/>
              </w:rPr>
              <w:instrText xml:space="preserve"> HYPERLINK "http://ypstatic.cnnb.com.cn/yppage-share/news/share/news_detail?newsId=695273fae4b042408b9882f9&amp;modeType=0" </w:instrText>
            </w:r>
            <w:r>
              <w:rPr>
                <w:rFonts w:hint="eastAsia"/>
                <w:sz w:val="24"/>
                <w:szCs w:val="21"/>
              </w:rPr>
              <w:fldChar w:fldCharType="separate"/>
            </w:r>
            <w:r>
              <w:rPr>
                <w:rStyle w:val="6"/>
                <w:rFonts w:hint="eastAsia"/>
                <w:sz w:val="24"/>
                <w:szCs w:val="21"/>
              </w:rPr>
              <w:t>http://ypstatic.cnnb.com.cn/yppage-share/news/share/news_detail?newsId=695273fae4b042408b9882f9&amp;modeType=0</w:t>
            </w:r>
            <w:r>
              <w:rPr>
                <w:rFonts w:hint="eastAsia"/>
                <w:sz w:val="24"/>
                <w:szCs w:val="21"/>
              </w:rPr>
              <w:fldChar w:fldCharType="end"/>
            </w:r>
          </w:p>
          <w:p w14:paraId="0C52FF1D">
            <w:pPr>
              <w:jc w:val="left"/>
              <w:rPr>
                <w:rFonts w:hint="eastAsia"/>
                <w:sz w:val="28"/>
              </w:rPr>
            </w:pPr>
            <w:r>
              <w:rPr>
                <w:rFonts w:ascii="宋体" w:hAnsi="宋体" w:eastAsia="宋体" w:cs="宋体"/>
                <w:sz w:val="24"/>
                <w:szCs w:val="24"/>
              </w:rPr>
              <w:drawing>
                <wp:inline distT="0" distB="0" distL="114300" distR="114300">
                  <wp:extent cx="727710" cy="727710"/>
                  <wp:effectExtent l="0" t="0" r="15240" b="15240"/>
                  <wp:docPr id="15"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descr="IMG_256"/>
                          <pic:cNvPicPr>
                            <a:picLocks noChangeAspect="1"/>
                          </pic:cNvPicPr>
                        </pic:nvPicPr>
                        <pic:blipFill>
                          <a:blip r:embed="rId16"/>
                          <a:stretch>
                            <a:fillRect/>
                          </a:stretch>
                        </pic:blipFill>
                        <pic:spPr>
                          <a:xfrm>
                            <a:off x="0" y="0"/>
                            <a:ext cx="727710" cy="727710"/>
                          </a:xfrm>
                          <a:prstGeom prst="rect">
                            <a:avLst/>
                          </a:prstGeom>
                          <a:noFill/>
                          <a:ln w="9525">
                            <a:noFill/>
                          </a:ln>
                        </pic:spPr>
                      </pic:pic>
                    </a:graphicData>
                  </a:graphic>
                </wp:inline>
              </w:drawing>
            </w:r>
          </w:p>
        </w:tc>
      </w:tr>
      <w:tr w14:paraId="7A4D6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2D4C46AB">
            <w:pPr>
              <w:jc w:val="center"/>
              <w:rPr>
                <w:rFonts w:hint="default"/>
                <w:sz w:val="28"/>
                <w:szCs w:val="28"/>
                <w:lang w:val="en-US" w:eastAsia="zh-CN"/>
              </w:rPr>
            </w:pPr>
            <w:r>
              <w:rPr>
                <w:rFonts w:hint="eastAsia" w:eastAsia="方正仿宋_GB2312" w:asciiTheme="minorHAnsi"/>
                <w:sz w:val="28"/>
                <w:szCs w:val="28"/>
                <w:lang w:val="en-US" w:eastAsia="zh-CN"/>
              </w:rPr>
              <w:t>13</w:t>
            </w:r>
          </w:p>
        </w:tc>
        <w:tc>
          <w:tcPr>
            <w:tcW w:w="2114" w:type="dxa"/>
            <w:vAlign w:val="center"/>
          </w:tcPr>
          <w:p w14:paraId="4380D69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有声作品</w:t>
            </w:r>
          </w:p>
          <w:p w14:paraId="2D18FE91">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代表作品三篇（上）</w:t>
            </w:r>
          </w:p>
        </w:tc>
        <w:tc>
          <w:tcPr>
            <w:tcW w:w="2271" w:type="dxa"/>
            <w:vAlign w:val="center"/>
          </w:tcPr>
          <w:p w14:paraId="7D9A309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7965F1C8">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（首页、网络小说频道）</w:t>
            </w:r>
          </w:p>
        </w:tc>
        <w:tc>
          <w:tcPr>
            <w:tcW w:w="1961" w:type="dxa"/>
            <w:vAlign w:val="center"/>
          </w:tcPr>
          <w:p w14:paraId="214BD6FA">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rPr>
            </w:pPr>
            <w:r>
              <w:rPr>
                <w:rFonts w:hint="eastAsia"/>
                <w:sz w:val="24"/>
                <w:szCs w:val="24"/>
              </w:rPr>
              <w:t>有声剧场|《朔朔长歌》第一章 绝境</w:t>
            </w:r>
          </w:p>
          <w:p w14:paraId="2EDA3B61">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eastAsia="宋体"/>
                <w:sz w:val="24"/>
                <w:szCs w:val="24"/>
                <w:lang w:val="en-US" w:eastAsia="zh-CN"/>
              </w:rPr>
            </w:pPr>
            <w:r>
              <w:rPr>
                <w:rFonts w:hint="eastAsia"/>
                <w:sz w:val="24"/>
                <w:szCs w:val="24"/>
              </w:rPr>
              <w:t>2025</w:t>
            </w:r>
            <w:r>
              <w:rPr>
                <w:rFonts w:hint="eastAsia" w:eastAsia="方正仿宋_GB2312" w:asciiTheme="minorHAnsi"/>
                <w:sz w:val="24"/>
                <w:szCs w:val="24"/>
                <w:lang w:val="en-US" w:eastAsia="zh-CN"/>
              </w:rPr>
              <w:t>年</w:t>
            </w:r>
            <w:r>
              <w:rPr>
                <w:rFonts w:hint="eastAsia"/>
                <w:sz w:val="24"/>
                <w:szCs w:val="24"/>
              </w:rPr>
              <w:t>9</w:t>
            </w:r>
            <w:r>
              <w:rPr>
                <w:rFonts w:hint="eastAsia" w:eastAsia="方正仿宋_GB2312" w:asciiTheme="minorHAnsi"/>
                <w:sz w:val="24"/>
                <w:szCs w:val="24"/>
                <w:lang w:val="en-US" w:eastAsia="zh-CN"/>
              </w:rPr>
              <w:t>月</w:t>
            </w:r>
            <w:r>
              <w:rPr>
                <w:rFonts w:hint="eastAsia"/>
                <w:sz w:val="24"/>
                <w:szCs w:val="24"/>
              </w:rPr>
              <w:t>7</w:t>
            </w:r>
            <w:r>
              <w:rPr>
                <w:rFonts w:hint="eastAsia" w:eastAsia="方正仿宋_GB2312" w:asciiTheme="minorHAnsi"/>
                <w:sz w:val="24"/>
                <w:szCs w:val="24"/>
                <w:lang w:val="en-US" w:eastAsia="zh-CN"/>
              </w:rPr>
              <w:t>日</w:t>
            </w:r>
          </w:p>
        </w:tc>
        <w:tc>
          <w:tcPr>
            <w:tcW w:w="2692" w:type="dxa"/>
            <w:vAlign w:val="center"/>
          </w:tcPr>
          <w:p w14:paraId="75FA7B7C">
            <w:pPr>
              <w:jc w:val="left"/>
              <w:rPr>
                <w:rFonts w:hint="eastAsia"/>
                <w:sz w:val="24"/>
                <w:szCs w:val="21"/>
              </w:rPr>
            </w:pPr>
            <w:r>
              <w:rPr>
                <w:rFonts w:hint="eastAsia"/>
                <w:sz w:val="24"/>
                <w:szCs w:val="21"/>
              </w:rPr>
              <w:fldChar w:fldCharType="begin"/>
            </w:r>
            <w:r>
              <w:rPr>
                <w:rFonts w:hint="eastAsia"/>
                <w:sz w:val="24"/>
                <w:szCs w:val="21"/>
              </w:rPr>
              <w:instrText xml:space="preserve"> HYPERLINK "http://ypstatic.cnnb.com.cn/yppage-share/news/share/news_detail?newsId=68bc0406e4b0404c763a0dc0&amp;modeType=0" </w:instrText>
            </w:r>
            <w:r>
              <w:rPr>
                <w:rFonts w:hint="eastAsia"/>
                <w:sz w:val="24"/>
                <w:szCs w:val="21"/>
              </w:rPr>
              <w:fldChar w:fldCharType="separate"/>
            </w:r>
            <w:r>
              <w:rPr>
                <w:rStyle w:val="6"/>
                <w:rFonts w:hint="eastAsia"/>
                <w:sz w:val="24"/>
                <w:szCs w:val="21"/>
              </w:rPr>
              <w:t>http://ypstatic.cnnb.com.cn/yppage-share/news/share/news_detail?newsId=68bc0406e4b0404c763a0dc0&amp;modeType=0</w:t>
            </w:r>
            <w:r>
              <w:rPr>
                <w:rFonts w:hint="eastAsia"/>
                <w:sz w:val="24"/>
                <w:szCs w:val="21"/>
              </w:rPr>
              <w:fldChar w:fldCharType="end"/>
            </w:r>
          </w:p>
          <w:p w14:paraId="769A0D81">
            <w:pPr>
              <w:jc w:val="left"/>
              <w:rPr>
                <w:rFonts w:hint="eastAsia"/>
                <w:sz w:val="28"/>
              </w:rPr>
            </w:pPr>
            <w:r>
              <w:rPr>
                <w:rFonts w:ascii="宋体" w:hAnsi="宋体" w:eastAsia="宋体" w:cs="宋体"/>
                <w:sz w:val="24"/>
                <w:szCs w:val="24"/>
              </w:rPr>
              <w:drawing>
                <wp:inline distT="0" distB="0" distL="114300" distR="114300">
                  <wp:extent cx="753745" cy="753745"/>
                  <wp:effectExtent l="0" t="0" r="8255" b="8255"/>
                  <wp:docPr id="1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descr="IMG_256"/>
                          <pic:cNvPicPr>
                            <a:picLocks noChangeAspect="1"/>
                          </pic:cNvPicPr>
                        </pic:nvPicPr>
                        <pic:blipFill>
                          <a:blip r:embed="rId17"/>
                          <a:stretch>
                            <a:fillRect/>
                          </a:stretch>
                        </pic:blipFill>
                        <pic:spPr>
                          <a:xfrm>
                            <a:off x="0" y="0"/>
                            <a:ext cx="753745" cy="753745"/>
                          </a:xfrm>
                          <a:prstGeom prst="rect">
                            <a:avLst/>
                          </a:prstGeom>
                          <a:noFill/>
                          <a:ln w="9525">
                            <a:noFill/>
                          </a:ln>
                        </pic:spPr>
                      </pic:pic>
                    </a:graphicData>
                  </a:graphic>
                </wp:inline>
              </w:drawing>
            </w:r>
          </w:p>
        </w:tc>
      </w:tr>
      <w:tr w14:paraId="7C7D6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6BAC5EE4">
            <w:pPr>
              <w:jc w:val="center"/>
              <w:rPr>
                <w:rFonts w:hint="default"/>
                <w:sz w:val="28"/>
                <w:szCs w:val="28"/>
                <w:lang w:val="en-US" w:eastAsia="zh-CN"/>
              </w:rPr>
            </w:pPr>
            <w:r>
              <w:rPr>
                <w:rFonts w:hint="eastAsia" w:eastAsia="方正仿宋_GB2312" w:asciiTheme="minorHAnsi"/>
                <w:sz w:val="28"/>
                <w:szCs w:val="28"/>
                <w:lang w:val="en-US" w:eastAsia="zh-CN"/>
              </w:rPr>
              <w:t>14</w:t>
            </w:r>
          </w:p>
        </w:tc>
        <w:tc>
          <w:tcPr>
            <w:tcW w:w="2114" w:type="dxa"/>
            <w:vAlign w:val="center"/>
          </w:tcPr>
          <w:p w14:paraId="437692B2">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有声作品</w:t>
            </w:r>
          </w:p>
          <w:p w14:paraId="3CB2BCF1">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代表作品三篇（中）</w:t>
            </w:r>
          </w:p>
        </w:tc>
        <w:tc>
          <w:tcPr>
            <w:tcW w:w="2271" w:type="dxa"/>
            <w:vAlign w:val="center"/>
          </w:tcPr>
          <w:p w14:paraId="3AF4A5B4">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3C1301C6">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（首页、网络小说频道）</w:t>
            </w:r>
          </w:p>
        </w:tc>
        <w:tc>
          <w:tcPr>
            <w:tcW w:w="1961" w:type="dxa"/>
            <w:vAlign w:val="center"/>
          </w:tcPr>
          <w:p w14:paraId="7845062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rPr>
            </w:pPr>
            <w:r>
              <w:rPr>
                <w:rFonts w:hint="eastAsia"/>
                <w:sz w:val="24"/>
                <w:szCs w:val="24"/>
              </w:rPr>
              <w:t>有声剧场|《朔朔长歌》第一百二十一章 噩梦</w:t>
            </w:r>
          </w:p>
          <w:p w14:paraId="03AFBF3A">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eastAsia="宋体"/>
                <w:sz w:val="24"/>
                <w:szCs w:val="24"/>
                <w:lang w:val="en-US" w:eastAsia="zh-CN"/>
              </w:rPr>
            </w:pPr>
            <w:r>
              <w:rPr>
                <w:rFonts w:hint="eastAsia"/>
                <w:sz w:val="24"/>
                <w:szCs w:val="24"/>
              </w:rPr>
              <w:t>2025</w:t>
            </w:r>
            <w:r>
              <w:rPr>
                <w:rFonts w:hint="eastAsia" w:eastAsia="方正仿宋_GB2312" w:asciiTheme="minorHAnsi"/>
                <w:sz w:val="24"/>
                <w:szCs w:val="24"/>
                <w:lang w:val="en-US" w:eastAsia="zh-CN"/>
              </w:rPr>
              <w:t>年</w:t>
            </w:r>
            <w:r>
              <w:rPr>
                <w:rFonts w:hint="eastAsia"/>
                <w:sz w:val="24"/>
                <w:szCs w:val="24"/>
              </w:rPr>
              <w:t>11</w:t>
            </w:r>
            <w:r>
              <w:rPr>
                <w:rFonts w:hint="eastAsia" w:eastAsia="方正仿宋_GB2312" w:asciiTheme="minorHAnsi"/>
                <w:sz w:val="24"/>
                <w:szCs w:val="24"/>
                <w:lang w:val="en-US" w:eastAsia="zh-CN"/>
              </w:rPr>
              <w:t>月</w:t>
            </w:r>
            <w:r>
              <w:rPr>
                <w:rFonts w:hint="eastAsia"/>
                <w:sz w:val="24"/>
                <w:szCs w:val="24"/>
              </w:rPr>
              <w:t>6</w:t>
            </w:r>
            <w:r>
              <w:rPr>
                <w:rFonts w:hint="eastAsia" w:eastAsia="方正仿宋_GB2312" w:asciiTheme="minorHAnsi"/>
                <w:sz w:val="24"/>
                <w:szCs w:val="24"/>
                <w:lang w:val="en-US" w:eastAsia="zh-CN"/>
              </w:rPr>
              <w:t>日</w:t>
            </w:r>
          </w:p>
        </w:tc>
        <w:tc>
          <w:tcPr>
            <w:tcW w:w="2692" w:type="dxa"/>
            <w:vAlign w:val="center"/>
          </w:tcPr>
          <w:p w14:paraId="26DB2DEB">
            <w:pPr>
              <w:jc w:val="left"/>
              <w:rPr>
                <w:rFonts w:hint="eastAsia"/>
                <w:sz w:val="24"/>
                <w:szCs w:val="21"/>
              </w:rPr>
            </w:pPr>
            <w:r>
              <w:rPr>
                <w:rFonts w:hint="eastAsia"/>
                <w:sz w:val="24"/>
                <w:szCs w:val="21"/>
              </w:rPr>
              <w:fldChar w:fldCharType="begin"/>
            </w:r>
            <w:r>
              <w:rPr>
                <w:rFonts w:hint="eastAsia"/>
                <w:sz w:val="24"/>
                <w:szCs w:val="21"/>
              </w:rPr>
              <w:instrText xml:space="preserve"> HYPERLINK "http://ypstatic.cnnb.com.cn/yppage-share/news/share/news_detail?newsId=6909e07be4b0b693744e97c8&amp;modeType=0" </w:instrText>
            </w:r>
            <w:r>
              <w:rPr>
                <w:rFonts w:hint="eastAsia"/>
                <w:sz w:val="24"/>
                <w:szCs w:val="21"/>
              </w:rPr>
              <w:fldChar w:fldCharType="separate"/>
            </w:r>
            <w:r>
              <w:rPr>
                <w:rStyle w:val="6"/>
                <w:rFonts w:hint="eastAsia"/>
                <w:sz w:val="24"/>
                <w:szCs w:val="21"/>
              </w:rPr>
              <w:t>http://ypstatic.cnnb.com.cn/yppage-share/news/share/news_detail?newsId=6909e07be4b0b693744e97c8&amp;modeType=0</w:t>
            </w:r>
            <w:r>
              <w:rPr>
                <w:rFonts w:hint="eastAsia"/>
                <w:sz w:val="24"/>
                <w:szCs w:val="21"/>
              </w:rPr>
              <w:fldChar w:fldCharType="end"/>
            </w:r>
          </w:p>
          <w:p w14:paraId="748335FC">
            <w:pPr>
              <w:jc w:val="left"/>
              <w:rPr>
                <w:rFonts w:hint="eastAsia"/>
                <w:sz w:val="28"/>
              </w:rPr>
            </w:pPr>
            <w:r>
              <w:rPr>
                <w:rFonts w:ascii="宋体" w:hAnsi="宋体" w:eastAsia="宋体" w:cs="宋体"/>
                <w:sz w:val="24"/>
                <w:szCs w:val="24"/>
              </w:rPr>
              <w:drawing>
                <wp:inline distT="0" distB="0" distL="114300" distR="114300">
                  <wp:extent cx="753745" cy="753745"/>
                  <wp:effectExtent l="0" t="0" r="8255" b="8255"/>
                  <wp:docPr id="1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descr="IMG_256"/>
                          <pic:cNvPicPr>
                            <a:picLocks noChangeAspect="1"/>
                          </pic:cNvPicPr>
                        </pic:nvPicPr>
                        <pic:blipFill>
                          <a:blip r:embed="rId18"/>
                          <a:stretch>
                            <a:fillRect/>
                          </a:stretch>
                        </pic:blipFill>
                        <pic:spPr>
                          <a:xfrm>
                            <a:off x="0" y="0"/>
                            <a:ext cx="753745" cy="753745"/>
                          </a:xfrm>
                          <a:prstGeom prst="rect">
                            <a:avLst/>
                          </a:prstGeom>
                          <a:noFill/>
                          <a:ln w="9525">
                            <a:noFill/>
                          </a:ln>
                        </pic:spPr>
                      </pic:pic>
                    </a:graphicData>
                  </a:graphic>
                </wp:inline>
              </w:drawing>
            </w:r>
          </w:p>
        </w:tc>
      </w:tr>
      <w:tr w14:paraId="5715B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4B718141">
            <w:pPr>
              <w:jc w:val="center"/>
              <w:rPr>
                <w:rFonts w:hint="default"/>
                <w:sz w:val="28"/>
                <w:szCs w:val="28"/>
                <w:lang w:val="en-US" w:eastAsia="zh-CN"/>
              </w:rPr>
            </w:pPr>
            <w:r>
              <w:rPr>
                <w:rFonts w:hint="eastAsia" w:eastAsia="方正仿宋_GB2312" w:asciiTheme="minorHAnsi"/>
                <w:sz w:val="28"/>
                <w:szCs w:val="28"/>
                <w:lang w:val="en-US" w:eastAsia="zh-CN"/>
              </w:rPr>
              <w:t>15</w:t>
            </w:r>
          </w:p>
        </w:tc>
        <w:tc>
          <w:tcPr>
            <w:tcW w:w="2114" w:type="dxa"/>
            <w:vAlign w:val="center"/>
          </w:tcPr>
          <w:p w14:paraId="64644EC6">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有声作品</w:t>
            </w:r>
          </w:p>
          <w:p w14:paraId="2B15BE54">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代表作品三篇（下）</w:t>
            </w:r>
          </w:p>
        </w:tc>
        <w:tc>
          <w:tcPr>
            <w:tcW w:w="2271" w:type="dxa"/>
            <w:vAlign w:val="center"/>
          </w:tcPr>
          <w:p w14:paraId="0337D964">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73AEB3D2">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（首页、网络小说频道）</w:t>
            </w:r>
          </w:p>
        </w:tc>
        <w:tc>
          <w:tcPr>
            <w:tcW w:w="1961" w:type="dxa"/>
            <w:vAlign w:val="center"/>
          </w:tcPr>
          <w:p w14:paraId="4717EB6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rPr>
            </w:pPr>
            <w:r>
              <w:rPr>
                <w:rFonts w:hint="eastAsia"/>
                <w:sz w:val="24"/>
                <w:szCs w:val="24"/>
              </w:rPr>
              <w:t>有声剧场|《朔朔长歌》第二百三十二章 暗处（2）</w:t>
            </w:r>
          </w:p>
          <w:p w14:paraId="78523381">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rPr>
            </w:pPr>
            <w:r>
              <w:rPr>
                <w:rFonts w:hint="eastAsia"/>
                <w:sz w:val="24"/>
                <w:szCs w:val="24"/>
              </w:rPr>
              <w:t>2025年12月31日</w:t>
            </w:r>
          </w:p>
          <w:p w14:paraId="7B6E51E8">
            <w:pPr>
              <w:keepNext w:val="0"/>
              <w:keepLines w:val="0"/>
              <w:pageBreakBefore w:val="0"/>
              <w:widowControl w:val="0"/>
              <w:kinsoku/>
              <w:wordWrap/>
              <w:overflowPunct/>
              <w:topLinePunct w:val="0"/>
              <w:autoSpaceDE/>
              <w:autoSpaceDN/>
              <w:bidi w:val="0"/>
              <w:adjustRightInd/>
              <w:snapToGrid/>
              <w:spacing w:line="360" w:lineRule="exact"/>
              <w:jc w:val="left"/>
              <w:textAlignment w:val="auto"/>
              <w:rPr>
                <w:sz w:val="24"/>
                <w:szCs w:val="24"/>
              </w:rPr>
            </w:pPr>
          </w:p>
        </w:tc>
        <w:tc>
          <w:tcPr>
            <w:tcW w:w="2692" w:type="dxa"/>
            <w:vAlign w:val="center"/>
          </w:tcPr>
          <w:p w14:paraId="2FCCBB64">
            <w:pPr>
              <w:jc w:val="left"/>
              <w:rPr>
                <w:rFonts w:hint="eastAsia"/>
                <w:sz w:val="24"/>
                <w:szCs w:val="21"/>
              </w:rPr>
            </w:pPr>
            <w:r>
              <w:rPr>
                <w:rFonts w:hint="eastAsia"/>
                <w:sz w:val="24"/>
                <w:szCs w:val="21"/>
              </w:rPr>
              <w:fldChar w:fldCharType="begin"/>
            </w:r>
            <w:r>
              <w:rPr>
                <w:rFonts w:hint="eastAsia"/>
                <w:sz w:val="24"/>
                <w:szCs w:val="21"/>
              </w:rPr>
              <w:instrText xml:space="preserve"> HYPERLINK "http://ypstatic.cnnb.com.cn/yppage-share/news/share/news_detail?newsId=69527a35e4b042408b9885ab&amp;modeType=0" </w:instrText>
            </w:r>
            <w:r>
              <w:rPr>
                <w:rFonts w:hint="eastAsia"/>
                <w:sz w:val="24"/>
                <w:szCs w:val="21"/>
              </w:rPr>
              <w:fldChar w:fldCharType="separate"/>
            </w:r>
            <w:r>
              <w:rPr>
                <w:rStyle w:val="6"/>
                <w:rFonts w:hint="eastAsia"/>
                <w:sz w:val="24"/>
                <w:szCs w:val="21"/>
              </w:rPr>
              <w:t>http://ypstatic.cnnb.com.cn/yppage-share/news/share/news_detail?newsId=69527a35e4b042408b9885ab&amp;modeType=0</w:t>
            </w:r>
            <w:r>
              <w:rPr>
                <w:rFonts w:hint="eastAsia"/>
                <w:sz w:val="24"/>
                <w:szCs w:val="21"/>
              </w:rPr>
              <w:fldChar w:fldCharType="end"/>
            </w:r>
          </w:p>
          <w:p w14:paraId="6FFDE674">
            <w:pPr>
              <w:jc w:val="left"/>
              <w:rPr>
                <w:rFonts w:hint="eastAsia"/>
                <w:sz w:val="28"/>
              </w:rPr>
            </w:pPr>
            <w:r>
              <w:rPr>
                <w:rFonts w:ascii="宋体" w:hAnsi="宋体" w:eastAsia="宋体" w:cs="宋体"/>
                <w:sz w:val="24"/>
                <w:szCs w:val="24"/>
              </w:rPr>
              <w:drawing>
                <wp:inline distT="0" distB="0" distL="114300" distR="114300">
                  <wp:extent cx="746760" cy="746760"/>
                  <wp:effectExtent l="0" t="0" r="15240" b="15240"/>
                  <wp:docPr id="1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descr="IMG_256"/>
                          <pic:cNvPicPr>
                            <a:picLocks noChangeAspect="1"/>
                          </pic:cNvPicPr>
                        </pic:nvPicPr>
                        <pic:blipFill>
                          <a:blip r:embed="rId19"/>
                          <a:stretch>
                            <a:fillRect/>
                          </a:stretch>
                        </pic:blipFill>
                        <pic:spPr>
                          <a:xfrm>
                            <a:off x="0" y="0"/>
                            <a:ext cx="746760" cy="746760"/>
                          </a:xfrm>
                          <a:prstGeom prst="rect">
                            <a:avLst/>
                          </a:prstGeom>
                          <a:noFill/>
                          <a:ln w="9525">
                            <a:noFill/>
                          </a:ln>
                        </pic:spPr>
                      </pic:pic>
                    </a:graphicData>
                  </a:graphic>
                </wp:inline>
              </w:drawing>
            </w:r>
          </w:p>
        </w:tc>
      </w:tr>
      <w:tr w14:paraId="7D920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3C087BE5">
            <w:pPr>
              <w:jc w:val="center"/>
              <w:rPr>
                <w:rFonts w:hint="default"/>
                <w:sz w:val="28"/>
                <w:szCs w:val="28"/>
                <w:lang w:val="en-US" w:eastAsia="zh-CN"/>
              </w:rPr>
            </w:pPr>
            <w:r>
              <w:rPr>
                <w:rFonts w:hint="eastAsia" w:eastAsia="方正仿宋_GB2312" w:asciiTheme="minorHAnsi"/>
                <w:sz w:val="28"/>
                <w:szCs w:val="28"/>
                <w:lang w:val="en-US" w:eastAsia="zh-CN"/>
              </w:rPr>
              <w:t>16</w:t>
            </w:r>
          </w:p>
        </w:tc>
        <w:tc>
          <w:tcPr>
            <w:tcW w:w="2114" w:type="dxa"/>
            <w:vAlign w:val="center"/>
          </w:tcPr>
          <w:p w14:paraId="745D76C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人物专访系列</w:t>
            </w:r>
          </w:p>
          <w:p w14:paraId="4013DE58">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代表作品三篇（上）</w:t>
            </w:r>
          </w:p>
        </w:tc>
        <w:tc>
          <w:tcPr>
            <w:tcW w:w="2271" w:type="dxa"/>
            <w:vAlign w:val="center"/>
          </w:tcPr>
          <w:p w14:paraId="683AB501">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7E4EEE62">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（首页、网络小说频道）</w:t>
            </w:r>
          </w:p>
        </w:tc>
        <w:tc>
          <w:tcPr>
            <w:tcW w:w="1961" w:type="dxa"/>
            <w:vAlign w:val="center"/>
          </w:tcPr>
          <w:p w14:paraId="6F3725BA">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rPr>
            </w:pPr>
            <w:r>
              <w:rPr>
                <w:rFonts w:hint="eastAsia"/>
                <w:sz w:val="24"/>
                <w:szCs w:val="24"/>
              </w:rPr>
              <w:t>网络小说频道“大咖”|“摔”出来的悬疑网文灵感</w:t>
            </w:r>
          </w:p>
          <w:p w14:paraId="72DBC57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eastAsia="宋体"/>
                <w:sz w:val="24"/>
                <w:szCs w:val="24"/>
                <w:lang w:val="en-US" w:eastAsia="zh-CN"/>
              </w:rPr>
            </w:pPr>
            <w:r>
              <w:rPr>
                <w:rFonts w:hint="eastAsia"/>
                <w:sz w:val="24"/>
                <w:szCs w:val="24"/>
              </w:rPr>
              <w:t>2023</w:t>
            </w:r>
            <w:r>
              <w:rPr>
                <w:rFonts w:hint="eastAsia" w:eastAsia="方正仿宋_GB2312" w:asciiTheme="minorHAnsi"/>
                <w:sz w:val="24"/>
                <w:szCs w:val="24"/>
                <w:lang w:val="en-US" w:eastAsia="zh-CN"/>
              </w:rPr>
              <w:t>年</w:t>
            </w:r>
            <w:r>
              <w:rPr>
                <w:rFonts w:hint="eastAsia"/>
                <w:sz w:val="24"/>
                <w:szCs w:val="24"/>
              </w:rPr>
              <w:t>1</w:t>
            </w:r>
            <w:r>
              <w:rPr>
                <w:rFonts w:hint="eastAsia" w:eastAsia="方正仿宋_GB2312" w:asciiTheme="minorHAnsi"/>
                <w:sz w:val="24"/>
                <w:szCs w:val="24"/>
                <w:lang w:val="en-US" w:eastAsia="zh-CN"/>
              </w:rPr>
              <w:t>月</w:t>
            </w:r>
            <w:r>
              <w:rPr>
                <w:rFonts w:hint="eastAsia"/>
                <w:sz w:val="24"/>
                <w:szCs w:val="24"/>
              </w:rPr>
              <w:t>10</w:t>
            </w:r>
            <w:r>
              <w:rPr>
                <w:rFonts w:hint="eastAsia" w:eastAsia="方正仿宋_GB2312" w:asciiTheme="minorHAnsi"/>
                <w:sz w:val="24"/>
                <w:szCs w:val="24"/>
                <w:lang w:val="en-US" w:eastAsia="zh-CN"/>
              </w:rPr>
              <w:t>日</w:t>
            </w:r>
          </w:p>
        </w:tc>
        <w:tc>
          <w:tcPr>
            <w:tcW w:w="2692" w:type="dxa"/>
            <w:vAlign w:val="center"/>
          </w:tcPr>
          <w:p w14:paraId="45A2FC2F">
            <w:pPr>
              <w:jc w:val="lef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"http://ypstatic.cnnb.com.cn/yppage-share/news/share/news_detail?newsId=63bcb03ce4b0a9d96fa255fd&amp;modeType=0"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http://ypstatic.cnnb.com.cn/yppage-share/news/share/news_detail?newsId=63bcb03ce4b0a9d96fa255fd&amp;modeType=0</w:t>
            </w:r>
            <w:r>
              <w:rPr>
                <w:rFonts w:hint="eastAsia" w:ascii="宋体" w:hAnsi="宋体" w:eastAsia="宋体" w:cs="宋体"/>
                <w:sz w:val="24"/>
                <w:szCs w:val="24"/>
              </w:rPr>
              <w:fldChar w:fldCharType="end"/>
            </w:r>
          </w:p>
          <w:p w14:paraId="02D7879C">
            <w:pPr>
              <w:jc w:val="left"/>
              <w:rPr>
                <w:rFonts w:hint="eastAsia" w:ascii="宋体" w:hAnsi="宋体" w:eastAsia="宋体" w:cs="宋体"/>
                <w:sz w:val="24"/>
                <w:szCs w:val="24"/>
              </w:rPr>
            </w:pPr>
            <w:r>
              <w:rPr>
                <w:rFonts w:ascii="宋体" w:hAnsi="宋体" w:eastAsia="宋体" w:cs="宋体"/>
                <w:sz w:val="24"/>
                <w:szCs w:val="24"/>
              </w:rPr>
              <w:drawing>
                <wp:inline distT="0" distB="0" distL="114300" distR="114300">
                  <wp:extent cx="744220" cy="744220"/>
                  <wp:effectExtent l="0" t="0" r="17780" b="17780"/>
                  <wp:docPr id="19"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descr="IMG_256"/>
                          <pic:cNvPicPr>
                            <a:picLocks noChangeAspect="1"/>
                          </pic:cNvPicPr>
                        </pic:nvPicPr>
                        <pic:blipFill>
                          <a:blip r:embed="rId20"/>
                          <a:stretch>
                            <a:fillRect/>
                          </a:stretch>
                        </pic:blipFill>
                        <pic:spPr>
                          <a:xfrm>
                            <a:off x="0" y="0"/>
                            <a:ext cx="744220" cy="744220"/>
                          </a:xfrm>
                          <a:prstGeom prst="rect">
                            <a:avLst/>
                          </a:prstGeom>
                          <a:noFill/>
                          <a:ln w="9525">
                            <a:noFill/>
                          </a:ln>
                        </pic:spPr>
                      </pic:pic>
                    </a:graphicData>
                  </a:graphic>
                </wp:inline>
              </w:drawing>
            </w:r>
          </w:p>
        </w:tc>
      </w:tr>
      <w:tr w14:paraId="6410B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48F8F17A">
            <w:pPr>
              <w:jc w:val="center"/>
              <w:rPr>
                <w:rFonts w:hint="default"/>
                <w:sz w:val="28"/>
                <w:szCs w:val="28"/>
                <w:lang w:val="en-US" w:eastAsia="zh-CN"/>
              </w:rPr>
            </w:pPr>
            <w:r>
              <w:rPr>
                <w:rFonts w:hint="eastAsia" w:eastAsia="方正仿宋_GB2312" w:asciiTheme="minorHAnsi"/>
                <w:sz w:val="28"/>
                <w:szCs w:val="28"/>
                <w:lang w:val="en-US" w:eastAsia="zh-CN"/>
              </w:rPr>
              <w:t>17</w:t>
            </w:r>
          </w:p>
        </w:tc>
        <w:tc>
          <w:tcPr>
            <w:tcW w:w="2114" w:type="dxa"/>
            <w:vAlign w:val="center"/>
          </w:tcPr>
          <w:p w14:paraId="20477896">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人物专访系列</w:t>
            </w:r>
          </w:p>
          <w:p w14:paraId="03F5A058">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代表作品三篇（中）</w:t>
            </w:r>
          </w:p>
        </w:tc>
        <w:tc>
          <w:tcPr>
            <w:tcW w:w="2271" w:type="dxa"/>
            <w:vAlign w:val="center"/>
          </w:tcPr>
          <w:p w14:paraId="5143DB8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55CC8314">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（首页、网络小说频道）</w:t>
            </w:r>
          </w:p>
        </w:tc>
        <w:tc>
          <w:tcPr>
            <w:tcW w:w="1961" w:type="dxa"/>
            <w:vAlign w:val="center"/>
          </w:tcPr>
          <w:p w14:paraId="2021128C">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rPr>
            </w:pPr>
            <w:r>
              <w:rPr>
                <w:rFonts w:hint="eastAsia"/>
                <w:sz w:val="24"/>
                <w:szCs w:val="24"/>
              </w:rPr>
              <w:t>网络小说频道“大咖”|她在网文世界书写“她力量”</w:t>
            </w:r>
          </w:p>
          <w:p w14:paraId="4D3A6CB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eastAsia="宋体"/>
                <w:sz w:val="24"/>
                <w:szCs w:val="24"/>
                <w:lang w:val="en-US" w:eastAsia="zh-CN"/>
              </w:rPr>
            </w:pPr>
            <w:r>
              <w:rPr>
                <w:rFonts w:hint="eastAsia"/>
                <w:sz w:val="24"/>
                <w:szCs w:val="24"/>
              </w:rPr>
              <w:t>2023</w:t>
            </w:r>
            <w:r>
              <w:rPr>
                <w:rFonts w:hint="eastAsia" w:eastAsia="方正仿宋_GB2312" w:asciiTheme="minorHAnsi"/>
                <w:sz w:val="24"/>
                <w:szCs w:val="24"/>
                <w:lang w:val="en-US" w:eastAsia="zh-CN"/>
              </w:rPr>
              <w:t>年</w:t>
            </w:r>
            <w:r>
              <w:rPr>
                <w:rFonts w:hint="eastAsia"/>
                <w:sz w:val="24"/>
                <w:szCs w:val="24"/>
              </w:rPr>
              <w:t>5</w:t>
            </w:r>
            <w:r>
              <w:rPr>
                <w:rFonts w:hint="eastAsia" w:eastAsia="方正仿宋_GB2312" w:asciiTheme="minorHAnsi"/>
                <w:sz w:val="24"/>
                <w:szCs w:val="24"/>
                <w:lang w:val="en-US" w:eastAsia="zh-CN"/>
              </w:rPr>
              <w:t>月</w:t>
            </w:r>
            <w:r>
              <w:rPr>
                <w:rFonts w:hint="eastAsia"/>
                <w:sz w:val="24"/>
                <w:szCs w:val="24"/>
              </w:rPr>
              <w:t>10</w:t>
            </w:r>
            <w:r>
              <w:rPr>
                <w:rFonts w:hint="eastAsia" w:eastAsia="方正仿宋_GB2312" w:asciiTheme="minorHAnsi"/>
                <w:sz w:val="24"/>
                <w:szCs w:val="24"/>
                <w:lang w:val="en-US" w:eastAsia="zh-CN"/>
              </w:rPr>
              <w:t>日</w:t>
            </w:r>
          </w:p>
        </w:tc>
        <w:tc>
          <w:tcPr>
            <w:tcW w:w="2692" w:type="dxa"/>
            <w:vAlign w:val="center"/>
          </w:tcPr>
          <w:p w14:paraId="3DE4B999">
            <w:pPr>
              <w:jc w:val="lef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"http://ypstatic.cnnb.com.cn/yppage-share/news/share/news_detail?newsId=645a1258e4b0cb0c3c16f483&amp;modeType=0"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http://ypstatic.cnnb.com.cn/yppage-share/news/share/news_detail?newsId=645a1258e4b0cb0c3c16f483&amp;modeType=0</w:t>
            </w:r>
            <w:r>
              <w:rPr>
                <w:rFonts w:hint="eastAsia" w:ascii="宋体" w:hAnsi="宋体" w:eastAsia="宋体" w:cs="宋体"/>
                <w:sz w:val="24"/>
                <w:szCs w:val="24"/>
              </w:rPr>
              <w:fldChar w:fldCharType="end"/>
            </w:r>
          </w:p>
          <w:p w14:paraId="20FEF604">
            <w:pPr>
              <w:jc w:val="left"/>
              <w:rPr>
                <w:rFonts w:hint="eastAsia" w:ascii="宋体" w:hAnsi="宋体" w:eastAsia="宋体" w:cs="宋体"/>
                <w:sz w:val="24"/>
                <w:szCs w:val="24"/>
              </w:rPr>
            </w:pPr>
            <w:r>
              <w:rPr>
                <w:rFonts w:ascii="宋体" w:hAnsi="宋体" w:eastAsia="宋体" w:cs="宋体"/>
                <w:sz w:val="24"/>
                <w:szCs w:val="24"/>
              </w:rPr>
              <w:drawing>
                <wp:inline distT="0" distB="0" distL="114300" distR="114300">
                  <wp:extent cx="780415" cy="780415"/>
                  <wp:effectExtent l="0" t="0" r="635" b="635"/>
                  <wp:docPr id="2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descr="IMG_256"/>
                          <pic:cNvPicPr>
                            <a:picLocks noChangeAspect="1"/>
                          </pic:cNvPicPr>
                        </pic:nvPicPr>
                        <pic:blipFill>
                          <a:blip r:embed="rId21"/>
                          <a:stretch>
                            <a:fillRect/>
                          </a:stretch>
                        </pic:blipFill>
                        <pic:spPr>
                          <a:xfrm>
                            <a:off x="0" y="0"/>
                            <a:ext cx="780415" cy="780415"/>
                          </a:xfrm>
                          <a:prstGeom prst="rect">
                            <a:avLst/>
                          </a:prstGeom>
                          <a:noFill/>
                          <a:ln w="9525">
                            <a:noFill/>
                          </a:ln>
                        </pic:spPr>
                      </pic:pic>
                    </a:graphicData>
                  </a:graphic>
                </wp:inline>
              </w:drawing>
            </w:r>
          </w:p>
        </w:tc>
      </w:tr>
      <w:tr w14:paraId="4F4A6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05347317">
            <w:pPr>
              <w:jc w:val="center"/>
              <w:rPr>
                <w:rFonts w:hint="default"/>
                <w:sz w:val="28"/>
                <w:szCs w:val="28"/>
                <w:lang w:val="en-US" w:eastAsia="zh-CN"/>
              </w:rPr>
            </w:pPr>
            <w:r>
              <w:rPr>
                <w:rFonts w:hint="eastAsia" w:eastAsia="方正仿宋_GB2312" w:asciiTheme="minorHAnsi"/>
                <w:sz w:val="28"/>
                <w:szCs w:val="28"/>
                <w:lang w:val="en-US" w:eastAsia="zh-CN"/>
              </w:rPr>
              <w:t>18</w:t>
            </w:r>
          </w:p>
        </w:tc>
        <w:tc>
          <w:tcPr>
            <w:tcW w:w="2114" w:type="dxa"/>
            <w:vAlign w:val="center"/>
          </w:tcPr>
          <w:p w14:paraId="2E684FC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人物专访系列</w:t>
            </w:r>
          </w:p>
          <w:p w14:paraId="43C3E6B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代表作品三篇（下）</w:t>
            </w:r>
          </w:p>
        </w:tc>
        <w:tc>
          <w:tcPr>
            <w:tcW w:w="2271" w:type="dxa"/>
            <w:vAlign w:val="center"/>
          </w:tcPr>
          <w:p w14:paraId="4ABFDBE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4EA85648">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（首页、网络小说频道）</w:t>
            </w:r>
          </w:p>
        </w:tc>
        <w:tc>
          <w:tcPr>
            <w:tcW w:w="1961" w:type="dxa"/>
            <w:vAlign w:val="center"/>
          </w:tcPr>
          <w:p w14:paraId="461504DC">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rPr>
            </w:pPr>
            <w:r>
              <w:rPr>
                <w:rFonts w:hint="eastAsia"/>
                <w:sz w:val="24"/>
                <w:szCs w:val="24"/>
              </w:rPr>
              <w:t>网络小说频道“大咖”|海归学霸成“90后悬疑写作第一人”</w:t>
            </w:r>
          </w:p>
          <w:p w14:paraId="11048464">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eastAsia="宋体"/>
                <w:sz w:val="24"/>
                <w:szCs w:val="24"/>
                <w:lang w:val="en-US" w:eastAsia="zh-CN"/>
              </w:rPr>
            </w:pPr>
            <w:r>
              <w:rPr>
                <w:rFonts w:hint="eastAsia" w:eastAsia="方正仿宋_GB2312" w:asciiTheme="minorHAnsi"/>
                <w:sz w:val="24"/>
                <w:szCs w:val="24"/>
                <w:lang w:val="en-US" w:eastAsia="zh-CN"/>
              </w:rPr>
              <w:t>2024年9月27日</w:t>
            </w:r>
          </w:p>
        </w:tc>
        <w:tc>
          <w:tcPr>
            <w:tcW w:w="2692" w:type="dxa"/>
            <w:vAlign w:val="center"/>
          </w:tcPr>
          <w:p w14:paraId="53F06C81">
            <w:pPr>
              <w:jc w:val="lef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"http://ypstatic.cnnb.com.cn/yppage-share/news/share/news_detail?newsId=66f51edae4b0628b23d1ff9a&amp;modeType=0"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http://ypstatic.cnnb.com.cn/yppage-share/news/share/news_detail?newsId=66f51edae4b0628b23d1ff9a&amp;modeType=0</w:t>
            </w:r>
            <w:r>
              <w:rPr>
                <w:rFonts w:hint="eastAsia" w:ascii="宋体" w:hAnsi="宋体" w:eastAsia="宋体" w:cs="宋体"/>
                <w:sz w:val="24"/>
                <w:szCs w:val="24"/>
              </w:rPr>
              <w:fldChar w:fldCharType="end"/>
            </w:r>
          </w:p>
          <w:p w14:paraId="56F3974A">
            <w:pPr>
              <w:jc w:val="left"/>
              <w:rPr>
                <w:rFonts w:hint="eastAsia" w:ascii="宋体" w:hAnsi="宋体" w:eastAsia="宋体" w:cs="宋体"/>
                <w:sz w:val="24"/>
                <w:szCs w:val="24"/>
              </w:rPr>
            </w:pPr>
            <w:r>
              <w:rPr>
                <w:rFonts w:ascii="宋体" w:hAnsi="宋体" w:eastAsia="宋体" w:cs="宋体"/>
                <w:sz w:val="24"/>
                <w:szCs w:val="24"/>
              </w:rPr>
              <w:drawing>
                <wp:inline distT="0" distB="0" distL="114300" distR="114300">
                  <wp:extent cx="796925" cy="796925"/>
                  <wp:effectExtent l="0" t="0" r="3175" b="3175"/>
                  <wp:docPr id="21"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descr="IMG_256"/>
                          <pic:cNvPicPr>
                            <a:picLocks noChangeAspect="1"/>
                          </pic:cNvPicPr>
                        </pic:nvPicPr>
                        <pic:blipFill>
                          <a:blip r:embed="rId22"/>
                          <a:stretch>
                            <a:fillRect/>
                          </a:stretch>
                        </pic:blipFill>
                        <pic:spPr>
                          <a:xfrm>
                            <a:off x="0" y="0"/>
                            <a:ext cx="796925" cy="796925"/>
                          </a:xfrm>
                          <a:prstGeom prst="rect">
                            <a:avLst/>
                          </a:prstGeom>
                          <a:noFill/>
                          <a:ln w="9525">
                            <a:noFill/>
                          </a:ln>
                        </pic:spPr>
                      </pic:pic>
                    </a:graphicData>
                  </a:graphic>
                </wp:inline>
              </w:drawing>
            </w:r>
          </w:p>
        </w:tc>
      </w:tr>
      <w:tr w14:paraId="05DC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502958BF">
            <w:pPr>
              <w:jc w:val="center"/>
              <w:rPr>
                <w:rFonts w:hint="default"/>
                <w:sz w:val="28"/>
                <w:szCs w:val="28"/>
                <w:lang w:val="en-US" w:eastAsia="zh-CN"/>
              </w:rPr>
            </w:pPr>
            <w:r>
              <w:rPr>
                <w:rFonts w:hint="eastAsia" w:eastAsia="方正仿宋_GB2312" w:asciiTheme="minorHAnsi"/>
                <w:sz w:val="28"/>
                <w:szCs w:val="28"/>
                <w:lang w:val="en-US" w:eastAsia="zh-CN"/>
              </w:rPr>
              <w:t>19</w:t>
            </w:r>
          </w:p>
        </w:tc>
        <w:tc>
          <w:tcPr>
            <w:tcW w:w="2114" w:type="dxa"/>
            <w:vAlign w:val="center"/>
          </w:tcPr>
          <w:p w14:paraId="007F5F8D">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书评</w:t>
            </w:r>
          </w:p>
          <w:p w14:paraId="385EC575">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代表作品三篇（上）</w:t>
            </w:r>
          </w:p>
        </w:tc>
        <w:tc>
          <w:tcPr>
            <w:tcW w:w="2271" w:type="dxa"/>
            <w:vAlign w:val="center"/>
          </w:tcPr>
          <w:p w14:paraId="0D9B909C">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rPr>
            </w:pPr>
            <w:r>
              <w:rPr>
                <w:rFonts w:hint="eastAsia"/>
                <w:sz w:val="24"/>
                <w:szCs w:val="24"/>
              </w:rPr>
              <w:t>甬派</w:t>
            </w:r>
          </w:p>
          <w:p w14:paraId="72EE032C">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sz w:val="24"/>
                <w:szCs w:val="24"/>
              </w:rPr>
              <w:t>（首页、网络小说频道）</w:t>
            </w:r>
          </w:p>
        </w:tc>
        <w:tc>
          <w:tcPr>
            <w:tcW w:w="1961" w:type="dxa"/>
            <w:vAlign w:val="center"/>
          </w:tcPr>
          <w:p w14:paraId="380F3BC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 xml:space="preserve">名家推书｜《末世遗书》：成都城市精神谱系的另类书写 </w:t>
            </w:r>
          </w:p>
          <w:p w14:paraId="5C34D075">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2023年1月12日</w:t>
            </w:r>
          </w:p>
        </w:tc>
        <w:tc>
          <w:tcPr>
            <w:tcW w:w="2692" w:type="dxa"/>
            <w:vAlign w:val="center"/>
          </w:tcPr>
          <w:p w14:paraId="59501707">
            <w:pPr>
              <w:jc w:val="lef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"http://ypstatic.cnnb.com.cn/yppage-share/news/share/news_detail?newsId=63be4a80e4b0f6d7dcde6d76&amp;modeType=0"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http://ypstatic.cnnb.com.cn/yppage-share/news/share/news_detail?newsId=63be4a80e4b0f6d7dcde6d76&amp;modeType=0</w:t>
            </w:r>
            <w:r>
              <w:rPr>
                <w:rFonts w:hint="eastAsia" w:ascii="宋体" w:hAnsi="宋体" w:eastAsia="宋体" w:cs="宋体"/>
                <w:sz w:val="24"/>
                <w:szCs w:val="24"/>
              </w:rPr>
              <w:fldChar w:fldCharType="end"/>
            </w:r>
          </w:p>
          <w:p w14:paraId="1D36FE93">
            <w:pPr>
              <w:jc w:val="left"/>
              <w:rPr>
                <w:rFonts w:hint="eastAsia" w:ascii="宋体" w:hAnsi="宋体" w:eastAsia="宋体" w:cs="宋体"/>
                <w:sz w:val="24"/>
                <w:szCs w:val="24"/>
              </w:rPr>
            </w:pPr>
            <w:r>
              <w:rPr>
                <w:rFonts w:ascii="宋体" w:hAnsi="宋体" w:eastAsia="宋体" w:cs="宋体"/>
                <w:sz w:val="24"/>
                <w:szCs w:val="24"/>
              </w:rPr>
              <w:drawing>
                <wp:inline distT="0" distB="0" distL="114300" distR="114300">
                  <wp:extent cx="779780" cy="779780"/>
                  <wp:effectExtent l="0" t="0" r="1270" b="1270"/>
                  <wp:docPr id="22"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1" descr="IMG_256"/>
                          <pic:cNvPicPr>
                            <a:picLocks noChangeAspect="1"/>
                          </pic:cNvPicPr>
                        </pic:nvPicPr>
                        <pic:blipFill>
                          <a:blip r:embed="rId23"/>
                          <a:stretch>
                            <a:fillRect/>
                          </a:stretch>
                        </pic:blipFill>
                        <pic:spPr>
                          <a:xfrm>
                            <a:off x="0" y="0"/>
                            <a:ext cx="779780" cy="779780"/>
                          </a:xfrm>
                          <a:prstGeom prst="rect">
                            <a:avLst/>
                          </a:prstGeom>
                          <a:noFill/>
                          <a:ln w="9525">
                            <a:noFill/>
                          </a:ln>
                        </pic:spPr>
                      </pic:pic>
                    </a:graphicData>
                  </a:graphic>
                </wp:inline>
              </w:drawing>
            </w:r>
          </w:p>
        </w:tc>
      </w:tr>
      <w:tr w14:paraId="21CB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487389A3">
            <w:pPr>
              <w:jc w:val="center"/>
              <w:rPr>
                <w:rFonts w:hint="default"/>
                <w:sz w:val="28"/>
                <w:szCs w:val="28"/>
                <w:lang w:val="en-US" w:eastAsia="zh-CN"/>
              </w:rPr>
            </w:pPr>
            <w:r>
              <w:rPr>
                <w:rFonts w:hint="eastAsia" w:eastAsia="方正仿宋_GB2312" w:asciiTheme="minorHAnsi"/>
                <w:sz w:val="28"/>
                <w:szCs w:val="28"/>
                <w:lang w:val="en-US" w:eastAsia="zh-CN"/>
              </w:rPr>
              <w:t>20</w:t>
            </w:r>
          </w:p>
        </w:tc>
        <w:tc>
          <w:tcPr>
            <w:tcW w:w="2114" w:type="dxa"/>
            <w:vAlign w:val="center"/>
          </w:tcPr>
          <w:p w14:paraId="00DFD07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书评</w:t>
            </w:r>
          </w:p>
          <w:p w14:paraId="7B018B6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代表作品三篇（中）</w:t>
            </w:r>
          </w:p>
        </w:tc>
        <w:tc>
          <w:tcPr>
            <w:tcW w:w="2271" w:type="dxa"/>
            <w:vAlign w:val="center"/>
          </w:tcPr>
          <w:p w14:paraId="74BB389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17E59C91">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（首页、网络小说频道）</w:t>
            </w:r>
          </w:p>
        </w:tc>
        <w:tc>
          <w:tcPr>
            <w:tcW w:w="1961" w:type="dxa"/>
            <w:vAlign w:val="center"/>
          </w:tcPr>
          <w:p w14:paraId="7BB0D0A8">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名家推书|让你大开眼界的短篇悬疑网文</w:t>
            </w:r>
          </w:p>
          <w:p w14:paraId="57C05C25">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 xml:space="preserve">2023年7月20日 </w:t>
            </w:r>
          </w:p>
        </w:tc>
        <w:tc>
          <w:tcPr>
            <w:tcW w:w="2692" w:type="dxa"/>
            <w:vAlign w:val="center"/>
          </w:tcPr>
          <w:p w14:paraId="57C1B2DA">
            <w:pPr>
              <w:jc w:val="lef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"http://ypstatic.cnnb.com.cn/yppage-share/news/share/news_detail?newsId=64b7938ae4b0030b21e35f60&amp;modeType=0"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http://ypstatic.cnnb.com.cn/yppage-share/news/share/news_detail?newsId=64b7938ae4b0030b21e35f60&amp;modeType=0</w:t>
            </w:r>
            <w:r>
              <w:rPr>
                <w:rFonts w:hint="eastAsia" w:ascii="宋体" w:hAnsi="宋体" w:eastAsia="宋体" w:cs="宋体"/>
                <w:sz w:val="24"/>
                <w:szCs w:val="24"/>
              </w:rPr>
              <w:fldChar w:fldCharType="end"/>
            </w:r>
          </w:p>
          <w:p w14:paraId="21BBE87C">
            <w:pPr>
              <w:jc w:val="left"/>
              <w:rPr>
                <w:rFonts w:hint="eastAsia" w:ascii="宋体" w:hAnsi="宋体" w:eastAsia="宋体" w:cs="宋体"/>
                <w:sz w:val="24"/>
                <w:szCs w:val="24"/>
              </w:rPr>
            </w:pPr>
            <w:r>
              <w:rPr>
                <w:rFonts w:ascii="宋体" w:hAnsi="宋体" w:eastAsia="宋体" w:cs="宋体"/>
                <w:sz w:val="24"/>
                <w:szCs w:val="24"/>
              </w:rPr>
              <w:drawing>
                <wp:inline distT="0" distB="0" distL="114300" distR="114300">
                  <wp:extent cx="772160" cy="772160"/>
                  <wp:effectExtent l="0" t="0" r="8890" b="8890"/>
                  <wp:docPr id="24"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2" descr="IMG_256"/>
                          <pic:cNvPicPr>
                            <a:picLocks noChangeAspect="1"/>
                          </pic:cNvPicPr>
                        </pic:nvPicPr>
                        <pic:blipFill>
                          <a:blip r:embed="rId24"/>
                          <a:stretch>
                            <a:fillRect/>
                          </a:stretch>
                        </pic:blipFill>
                        <pic:spPr>
                          <a:xfrm>
                            <a:off x="0" y="0"/>
                            <a:ext cx="772160" cy="772160"/>
                          </a:xfrm>
                          <a:prstGeom prst="rect">
                            <a:avLst/>
                          </a:prstGeom>
                          <a:noFill/>
                          <a:ln w="9525">
                            <a:noFill/>
                          </a:ln>
                        </pic:spPr>
                      </pic:pic>
                    </a:graphicData>
                  </a:graphic>
                </wp:inline>
              </w:drawing>
            </w:r>
          </w:p>
        </w:tc>
      </w:tr>
      <w:tr w14:paraId="2E588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75" w:type="dxa"/>
            <w:vAlign w:val="center"/>
          </w:tcPr>
          <w:p w14:paraId="453DA3B8">
            <w:pPr>
              <w:jc w:val="center"/>
              <w:rPr>
                <w:rFonts w:hint="default"/>
                <w:sz w:val="28"/>
                <w:szCs w:val="28"/>
                <w:lang w:val="en-US" w:eastAsia="zh-CN"/>
              </w:rPr>
            </w:pPr>
            <w:r>
              <w:rPr>
                <w:rFonts w:hint="eastAsia" w:eastAsia="方正仿宋_GB2312" w:asciiTheme="minorHAnsi"/>
                <w:sz w:val="28"/>
                <w:szCs w:val="28"/>
                <w:lang w:val="en-US" w:eastAsia="zh-CN"/>
              </w:rPr>
              <w:t>21</w:t>
            </w:r>
          </w:p>
        </w:tc>
        <w:tc>
          <w:tcPr>
            <w:tcW w:w="2114" w:type="dxa"/>
            <w:vAlign w:val="center"/>
          </w:tcPr>
          <w:p w14:paraId="3D032ED5">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书评</w:t>
            </w:r>
          </w:p>
          <w:p w14:paraId="612613C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代表作品三篇（下）</w:t>
            </w:r>
          </w:p>
        </w:tc>
        <w:tc>
          <w:tcPr>
            <w:tcW w:w="2271" w:type="dxa"/>
            <w:vAlign w:val="center"/>
          </w:tcPr>
          <w:p w14:paraId="118EBC04">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甬派</w:t>
            </w:r>
          </w:p>
          <w:p w14:paraId="5456A044">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（首页、网络小说频道）</w:t>
            </w:r>
          </w:p>
        </w:tc>
        <w:tc>
          <w:tcPr>
            <w:tcW w:w="1961" w:type="dxa"/>
            <w:vAlign w:val="center"/>
          </w:tcPr>
          <w:p w14:paraId="2D52888F">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r>
              <w:rPr>
                <w:rFonts w:hint="eastAsia" w:eastAsia="方正仿宋_GB2312" w:asciiTheme="minorHAnsi"/>
                <w:sz w:val="24"/>
                <w:szCs w:val="24"/>
                <w:lang w:val="en-US" w:eastAsia="zh-CN"/>
              </w:rPr>
              <w:t>名家推书|全球妖怪“大联萌”！国风油画绘本暖童心</w:t>
            </w:r>
          </w:p>
          <w:p w14:paraId="63369B3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2025年6月3日</w:t>
            </w:r>
          </w:p>
        </w:tc>
        <w:tc>
          <w:tcPr>
            <w:tcW w:w="2692" w:type="dxa"/>
            <w:vAlign w:val="center"/>
          </w:tcPr>
          <w:p w14:paraId="47F6CBA9">
            <w:pPr>
              <w:jc w:val="lef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"http://ypstatic.cnnb.com.cn/yppage-share/news/share/news_detail?newsId=683eaa52e4b093d046d7a2d8&amp;modeType=0"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http://ypstatic.cnnb.com.cn/yppage-share/news/share/news_detail?newsId=683eaa52e4b093d046d7a2d8&amp;modeType=0</w:t>
            </w:r>
            <w:r>
              <w:rPr>
                <w:rFonts w:hint="eastAsia" w:ascii="宋体" w:hAnsi="宋体" w:eastAsia="宋体" w:cs="宋体"/>
                <w:sz w:val="24"/>
                <w:szCs w:val="24"/>
              </w:rPr>
              <w:fldChar w:fldCharType="end"/>
            </w:r>
          </w:p>
          <w:p w14:paraId="5611E188">
            <w:pPr>
              <w:jc w:val="left"/>
              <w:rPr>
                <w:rFonts w:hint="eastAsia" w:ascii="宋体" w:hAnsi="宋体" w:eastAsia="宋体" w:cs="宋体"/>
                <w:sz w:val="24"/>
                <w:szCs w:val="24"/>
              </w:rPr>
            </w:pPr>
            <w:r>
              <w:rPr>
                <w:rFonts w:ascii="宋体" w:hAnsi="宋体" w:eastAsia="宋体" w:cs="宋体"/>
                <w:sz w:val="24"/>
                <w:szCs w:val="24"/>
              </w:rPr>
              <w:drawing>
                <wp:inline distT="0" distB="0" distL="114300" distR="114300">
                  <wp:extent cx="745490" cy="745490"/>
                  <wp:effectExtent l="0" t="0" r="16510" b="16510"/>
                  <wp:docPr id="25"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 descr="IMG_256"/>
                          <pic:cNvPicPr>
                            <a:picLocks noChangeAspect="1"/>
                          </pic:cNvPicPr>
                        </pic:nvPicPr>
                        <pic:blipFill>
                          <a:blip r:embed="rId25"/>
                          <a:stretch>
                            <a:fillRect/>
                          </a:stretch>
                        </pic:blipFill>
                        <pic:spPr>
                          <a:xfrm>
                            <a:off x="0" y="0"/>
                            <a:ext cx="745490" cy="745490"/>
                          </a:xfrm>
                          <a:prstGeom prst="rect">
                            <a:avLst/>
                          </a:prstGeom>
                          <a:noFill/>
                          <a:ln w="9525">
                            <a:noFill/>
                          </a:ln>
                        </pic:spPr>
                      </pic:pic>
                    </a:graphicData>
                  </a:graphic>
                </wp:inline>
              </w:drawing>
            </w:r>
          </w:p>
        </w:tc>
      </w:tr>
      <w:tr w14:paraId="273A2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1" w:hRule="atLeast"/>
        </w:trPr>
        <w:tc>
          <w:tcPr>
            <w:tcW w:w="775" w:type="dxa"/>
            <w:vAlign w:val="center"/>
          </w:tcPr>
          <w:p w14:paraId="76315606">
            <w:pPr>
              <w:jc w:val="center"/>
              <w:rPr>
                <w:rFonts w:hint="default"/>
                <w:sz w:val="28"/>
                <w:szCs w:val="28"/>
                <w:lang w:val="en-US" w:eastAsia="zh-CN"/>
              </w:rPr>
            </w:pPr>
            <w:r>
              <w:rPr>
                <w:rFonts w:hint="eastAsia" w:eastAsia="方正仿宋_GB2312" w:asciiTheme="minorHAnsi"/>
                <w:sz w:val="28"/>
                <w:szCs w:val="28"/>
                <w:lang w:val="en-US" w:eastAsia="zh-CN"/>
              </w:rPr>
              <w:t>22</w:t>
            </w:r>
          </w:p>
        </w:tc>
        <w:tc>
          <w:tcPr>
            <w:tcW w:w="2114" w:type="dxa"/>
            <w:vAlign w:val="center"/>
          </w:tcPr>
          <w:p w14:paraId="59AD594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奖项证书</w:t>
            </w:r>
          </w:p>
        </w:tc>
        <w:tc>
          <w:tcPr>
            <w:tcW w:w="2271" w:type="dxa"/>
            <w:vAlign w:val="center"/>
          </w:tcPr>
          <w:p w14:paraId="2291A15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24"/>
                <w:lang w:val="en-US" w:eastAsia="zh-CN"/>
              </w:rPr>
            </w:pPr>
          </w:p>
        </w:tc>
        <w:tc>
          <w:tcPr>
            <w:tcW w:w="1961" w:type="dxa"/>
            <w:vAlign w:val="center"/>
          </w:tcPr>
          <w:p w14:paraId="2D7DD1BA">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24"/>
                <w:szCs w:val="24"/>
                <w:lang w:val="en-US" w:eastAsia="zh-CN"/>
              </w:rPr>
            </w:pPr>
            <w:r>
              <w:rPr>
                <w:rFonts w:hint="eastAsia" w:eastAsia="方正仿宋_GB2312" w:asciiTheme="minorHAnsi"/>
                <w:sz w:val="24"/>
                <w:szCs w:val="24"/>
                <w:lang w:val="en-US" w:eastAsia="zh-CN"/>
              </w:rPr>
              <w:t>中国城市网盟2024年度创新创意奖</w:t>
            </w:r>
          </w:p>
        </w:tc>
        <w:tc>
          <w:tcPr>
            <w:tcW w:w="2692" w:type="dxa"/>
            <w:vAlign w:val="center"/>
          </w:tcPr>
          <w:p w14:paraId="4FD229E3">
            <w:pPr>
              <w:jc w:val="left"/>
              <w:rPr>
                <w:rFonts w:hint="eastAsia" w:ascii="宋体" w:hAnsi="宋体" w:eastAsia="宋体" w:cs="宋体"/>
                <w:sz w:val="24"/>
                <w:szCs w:val="24"/>
                <w:lang w:eastAsia="zh-CN"/>
              </w:rPr>
            </w:pPr>
            <w:r>
              <w:rPr>
                <w:rFonts w:hint="eastAsia" w:ascii="宋体" w:hAnsi="宋体" w:eastAsia="宋体" w:cs="宋体"/>
                <w:sz w:val="24"/>
                <w:szCs w:val="24"/>
                <w:lang w:eastAsia="zh-CN"/>
              </w:rPr>
              <w:drawing>
                <wp:inline distT="0" distB="0" distL="114300" distR="114300">
                  <wp:extent cx="748030" cy="524510"/>
                  <wp:effectExtent l="0" t="0" r="13970" b="8890"/>
                  <wp:docPr id="26" name="图片 26" descr="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211"/>
                          <pic:cNvPicPr>
                            <a:picLocks noChangeAspect="1"/>
                          </pic:cNvPicPr>
                        </pic:nvPicPr>
                        <pic:blipFill>
                          <a:blip r:embed="rId26"/>
                          <a:stretch>
                            <a:fillRect/>
                          </a:stretch>
                        </pic:blipFill>
                        <pic:spPr>
                          <a:xfrm>
                            <a:off x="0" y="0"/>
                            <a:ext cx="748030" cy="524510"/>
                          </a:xfrm>
                          <a:prstGeom prst="rect">
                            <a:avLst/>
                          </a:prstGeom>
                        </pic:spPr>
                      </pic:pic>
                    </a:graphicData>
                  </a:graphic>
                </wp:inline>
              </w:drawing>
            </w:r>
          </w:p>
        </w:tc>
      </w:tr>
    </w:tbl>
    <w:p w14:paraId="2C1F1F5D">
      <w:pPr>
        <w:rPr>
          <w:rFonts w:hint="eastAsi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KSOFE8852770">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B2E01"/>
    <w:rsid w:val="09353BE5"/>
    <w:rsid w:val="0B6F2B49"/>
    <w:rsid w:val="0C2C69D5"/>
    <w:rsid w:val="103E4A53"/>
    <w:rsid w:val="1CB34D25"/>
    <w:rsid w:val="291819B2"/>
    <w:rsid w:val="2EA77AFE"/>
    <w:rsid w:val="33363900"/>
    <w:rsid w:val="4CA94913"/>
    <w:rsid w:val="5D250E1A"/>
    <w:rsid w:val="5D892421"/>
    <w:rsid w:val="6AF313D5"/>
    <w:rsid w:val="70CD2B43"/>
    <w:rsid w:val="73F26870"/>
    <w:rsid w:val="783E5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image" Target="media/image22.jpe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2405</Words>
  <Characters>5178</Characters>
  <Lines>0</Lines>
  <Paragraphs>0</Paragraphs>
  <TotalTime>7</TotalTime>
  <ScaleCrop>false</ScaleCrop>
  <LinksUpToDate>false</LinksUpToDate>
  <CharactersWithSpaces>5334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屠传宏</cp:lastModifiedBy>
  <dcterms:modified xsi:type="dcterms:W3CDTF">2026-05-12T05:43:05Z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eyJoZGlkIjoiYTU2MmMwOTFjMDc1MDgxMjY0MDgyOTEwYjQ4MDhhZmYiLCJ1c2VySWQiOiIzMjQ1NjgwNjIifQ==</vt:lpwstr>
  </property>
  <property fmtid="{D5CDD505-2E9C-101B-9397-08002B2CF9AE}" pid="4" name="ICV">
    <vt:lpwstr>37FCE987D724461E9977500B4C3CC1B7_13</vt:lpwstr>
  </property>
</Properties>
</file>