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6FC7" w:rsidRPr="00867928" w:rsidRDefault="00356FC7" w:rsidP="00356FC7">
      <w:pPr>
        <w:snapToGrid w:val="0"/>
        <w:jc w:val="center"/>
        <w:rPr>
          <w:rFonts w:ascii="宋体" w:eastAsia="宋体" w:hAnsi="宋体" w:cs="Times New Roman"/>
          <w:sz w:val="28"/>
          <w:szCs w:val="28"/>
        </w:rPr>
      </w:pPr>
      <w:r w:rsidRPr="00867928">
        <w:rPr>
          <w:rFonts w:ascii="宋体" w:eastAsia="宋体" w:hAnsi="宋体" w:cs="Times New Roman" w:hint="eastAsia"/>
          <w:sz w:val="28"/>
          <w:szCs w:val="28"/>
        </w:rPr>
        <w:t>代表作</w:t>
      </w:r>
      <w:r>
        <w:rPr>
          <w:rFonts w:ascii="宋体" w:eastAsia="宋体" w:hAnsi="宋体" w:cs="Times New Roman" w:hint="eastAsia"/>
          <w:sz w:val="28"/>
          <w:szCs w:val="28"/>
        </w:rPr>
        <w:t>3</w:t>
      </w:r>
      <w:r w:rsidRPr="00867928">
        <w:rPr>
          <w:rFonts w:ascii="宋体" w:eastAsia="宋体" w:hAnsi="宋体" w:cs="Times New Roman" w:hint="eastAsia"/>
          <w:sz w:val="28"/>
          <w:szCs w:val="28"/>
        </w:rPr>
        <w:t>：</w:t>
      </w:r>
    </w:p>
    <w:p w:rsidR="00356FC7" w:rsidRPr="0099626D" w:rsidRDefault="00356FC7" w:rsidP="00356FC7">
      <w:pPr>
        <w:snapToGrid w:val="0"/>
        <w:jc w:val="center"/>
        <w:rPr>
          <w:rFonts w:ascii="华文中宋" w:eastAsia="华文中宋" w:hAnsi="华文中宋" w:cs="Times New Roman"/>
          <w:b/>
          <w:sz w:val="36"/>
          <w:szCs w:val="36"/>
        </w:rPr>
      </w:pPr>
      <w:r w:rsidRPr="00356FC7">
        <w:rPr>
          <w:rFonts w:ascii="华文中宋" w:eastAsia="华文中宋" w:hAnsi="华文中宋" w:cs="Times New Roman" w:hint="eastAsia"/>
          <w:b/>
          <w:sz w:val="36"/>
          <w:szCs w:val="36"/>
        </w:rPr>
        <w:t>新学期，这些学校地下接送系统启用</w:t>
      </w:r>
      <w:r w:rsidRPr="0099626D">
        <w:rPr>
          <w:rFonts w:ascii="华文中宋" w:eastAsia="华文中宋" w:hAnsi="华文中宋" w:cs="Times New Roman" w:hint="eastAsia"/>
          <w:b/>
          <w:sz w:val="36"/>
          <w:szCs w:val="36"/>
        </w:rPr>
        <w:t>？</w:t>
      </w:r>
    </w:p>
    <w:p w:rsidR="00356FC7" w:rsidRPr="00BE646C" w:rsidRDefault="00383211" w:rsidP="00BE646C">
      <w:pPr>
        <w:snapToGrid w:val="0"/>
        <w:ind w:firstLineChars="200" w:firstLine="560"/>
        <w:rPr>
          <w:rFonts w:ascii="宋体" w:eastAsia="宋体" w:hAnsi="宋体" w:cs="Times New Roman"/>
          <w:sz w:val="28"/>
          <w:szCs w:val="28"/>
        </w:rPr>
      </w:pPr>
      <w:r>
        <w:rPr>
          <w:rFonts w:ascii="宋体" w:eastAsia="宋体" w:hAnsi="宋体" w:cs="Times New Roman"/>
          <w:sz w:val="28"/>
          <w:szCs w:val="28"/>
        </w:rPr>
        <w:t>眼下正是开学季，校门口接送拥堵问题是否如潮汐一样</w:t>
      </w:r>
      <w:r w:rsidR="00356FC7" w:rsidRPr="00BE646C">
        <w:rPr>
          <w:rFonts w:ascii="宋体" w:eastAsia="宋体" w:hAnsi="宋体" w:cs="Times New Roman"/>
          <w:sz w:val="28"/>
          <w:szCs w:val="28"/>
        </w:rPr>
        <w:t>准时回来了？</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宁波一直在寻找破解之道，并找到了行之有效的方案——</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自2015年以来，宁波市69所新建（扩建）学校建成地下停车场，其中52所学校配有接送系统，已向家长开放，目前还有22所新建中小学正在建设地下停车场。</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这么一来，拥堵在校门口的车子便被引入地下，“接送难”问题迎刃而解，还避免了风雨等恶劣天气对学生接送的影响，可谓一举两得。</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不过，好的方案还须有好的执行。</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今年5月中旬以来，《e</w:t>
      </w:r>
      <w:r w:rsidR="00383211">
        <w:rPr>
          <w:rFonts w:ascii="宋体" w:eastAsia="宋体" w:hAnsi="宋体" w:cs="Times New Roman"/>
          <w:sz w:val="28"/>
          <w:szCs w:val="28"/>
        </w:rPr>
        <w:t>眼问政》栏目接连收到网友反映，个别中小学地下停车场和</w:t>
      </w:r>
      <w:r w:rsidRPr="00BE646C">
        <w:rPr>
          <w:rFonts w:ascii="宋体" w:eastAsia="宋体" w:hAnsi="宋体" w:cs="Times New Roman"/>
          <w:sz w:val="28"/>
          <w:szCs w:val="28"/>
        </w:rPr>
        <w:t>接送系统存在“建而未用”或开放后又停用的问题，并进行了连续报道。7月底，这个问题还上了市人大常委会专题询问会，市教育局和属地政府主要负责人在应询时表示会采取措施整改，有力缓解“接送难”问题。</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开学一星期多了，地下接送系统运行是否顺畅？校门口拥堵问题是否改善？家长对此有何评价？</w:t>
      </w:r>
    </w:p>
    <w:p w:rsidR="00356FC7"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9月9日，栏目派出六路记者，对之前报道过的4所学校和本学期新增地下接送系统的</w:t>
      </w:r>
      <w:r w:rsidR="00383211">
        <w:rPr>
          <w:rFonts w:ascii="宋体" w:eastAsia="宋体" w:hAnsi="宋体" w:cs="Times New Roman" w:hint="eastAsia"/>
          <w:sz w:val="28"/>
          <w:szCs w:val="28"/>
        </w:rPr>
        <w:t>两</w:t>
      </w:r>
      <w:r w:rsidRPr="00BE646C">
        <w:rPr>
          <w:rFonts w:ascii="宋体" w:eastAsia="宋体" w:hAnsi="宋体" w:cs="Times New Roman"/>
          <w:sz w:val="28"/>
          <w:szCs w:val="28"/>
        </w:rPr>
        <w:t>所学校进行走访。</w:t>
      </w:r>
    </w:p>
    <w:p w:rsidR="00BE646C" w:rsidRDefault="00BE646C" w:rsidP="00BE646C">
      <w:pPr>
        <w:snapToGrid w:val="0"/>
        <w:ind w:firstLineChars="200" w:firstLine="560"/>
        <w:rPr>
          <w:rFonts w:ascii="宋体" w:eastAsia="宋体" w:hAnsi="宋体" w:cs="Times New Roman"/>
          <w:sz w:val="28"/>
          <w:szCs w:val="28"/>
        </w:rPr>
      </w:pPr>
    </w:p>
    <w:p w:rsidR="00356FC7" w:rsidRPr="00BE646C" w:rsidRDefault="00356FC7" w:rsidP="00BE646C">
      <w:pPr>
        <w:snapToGrid w:val="0"/>
        <w:jc w:val="center"/>
        <w:rPr>
          <w:rFonts w:ascii="华文中宋" w:eastAsia="华文中宋" w:hAnsi="华文中宋" w:cs="Times New Roman"/>
          <w:b/>
          <w:sz w:val="28"/>
          <w:szCs w:val="28"/>
        </w:rPr>
      </w:pPr>
      <w:r w:rsidRPr="00BE646C">
        <w:rPr>
          <w:rFonts w:ascii="华文中宋" w:eastAsia="华文中宋" w:hAnsi="华文中宋" w:cs="Times New Roman"/>
          <w:b/>
          <w:sz w:val="28"/>
          <w:szCs w:val="28"/>
        </w:rPr>
        <w:t>点位1：江北区养正书院</w:t>
      </w:r>
    </w:p>
    <w:p w:rsidR="00356FC7" w:rsidRPr="00BE646C" w:rsidRDefault="00356FC7" w:rsidP="00BE646C">
      <w:pPr>
        <w:snapToGrid w:val="0"/>
        <w:jc w:val="center"/>
        <w:rPr>
          <w:rFonts w:ascii="华文中宋" w:eastAsia="华文中宋" w:hAnsi="华文中宋" w:cs="Times New Roman"/>
          <w:b/>
          <w:sz w:val="28"/>
          <w:szCs w:val="28"/>
        </w:rPr>
      </w:pPr>
      <w:r w:rsidRPr="00BE646C">
        <w:rPr>
          <w:rFonts w:ascii="华文中宋" w:eastAsia="华文中宋" w:hAnsi="华文中宋" w:cs="Times New Roman"/>
          <w:b/>
          <w:sz w:val="28"/>
          <w:szCs w:val="28"/>
        </w:rPr>
        <w:t>地下接送系统9月1日正式启用</w:t>
      </w:r>
    </w:p>
    <w:p w:rsidR="00356FC7" w:rsidRPr="00BE646C" w:rsidRDefault="00356FC7" w:rsidP="00BE646C">
      <w:pPr>
        <w:snapToGrid w:val="0"/>
        <w:jc w:val="center"/>
        <w:rPr>
          <w:rFonts w:ascii="华文中宋" w:eastAsia="华文中宋" w:hAnsi="华文中宋" w:cs="Times New Roman"/>
          <w:b/>
          <w:sz w:val="28"/>
          <w:szCs w:val="28"/>
        </w:rPr>
      </w:pPr>
      <w:r w:rsidRPr="00BE646C">
        <w:rPr>
          <w:rFonts w:ascii="华文中宋" w:eastAsia="华文中宋" w:hAnsi="华文中宋" w:cs="Times New Roman"/>
          <w:b/>
          <w:sz w:val="28"/>
          <w:szCs w:val="28"/>
        </w:rPr>
        <w:t>困扰周边的交通顽疾得到根治</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今年5</w:t>
      </w:r>
      <w:r w:rsidR="00383211">
        <w:rPr>
          <w:rFonts w:ascii="宋体" w:eastAsia="宋体" w:hAnsi="宋体" w:cs="Times New Roman"/>
          <w:sz w:val="28"/>
          <w:szCs w:val="28"/>
        </w:rPr>
        <w:t>月，江北养正书院因地下</w:t>
      </w:r>
      <w:r w:rsidRPr="00BE646C">
        <w:rPr>
          <w:rFonts w:ascii="宋体" w:eastAsia="宋体" w:hAnsi="宋体" w:cs="Times New Roman"/>
          <w:sz w:val="28"/>
          <w:szCs w:val="28"/>
        </w:rPr>
        <w:t>接送系统未充分利用，存在接送时段学校周边交通拥堵等问题。</w:t>
      </w:r>
      <w:r w:rsidR="00383211" w:rsidRPr="00BE646C">
        <w:rPr>
          <w:rFonts w:ascii="宋体" w:eastAsia="宋体" w:hAnsi="宋体" w:cs="Times New Roman"/>
          <w:sz w:val="28"/>
          <w:szCs w:val="28"/>
        </w:rPr>
        <w:t>报道</w:t>
      </w:r>
      <w:r w:rsidRPr="00BE646C">
        <w:rPr>
          <w:rFonts w:ascii="宋体" w:eastAsia="宋体" w:hAnsi="宋体" w:cs="Times New Roman"/>
          <w:sz w:val="28"/>
          <w:szCs w:val="28"/>
        </w:rPr>
        <w:t>刊发后，校方与相关部门积极行动，于9月1日正式启用了地下停车系统。</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9月9</w:t>
      </w:r>
      <w:r w:rsidR="00A93126">
        <w:rPr>
          <w:rFonts w:ascii="宋体" w:eastAsia="宋体" w:hAnsi="宋体" w:cs="Times New Roman"/>
          <w:sz w:val="28"/>
          <w:szCs w:val="28"/>
        </w:rPr>
        <w:t>日下午放学时段，记者观察到学校周边交通状况得到</w:t>
      </w:r>
      <w:r w:rsidRPr="00BE646C">
        <w:rPr>
          <w:rFonts w:ascii="宋体" w:eastAsia="宋体" w:hAnsi="宋体" w:cs="Times New Roman"/>
          <w:sz w:val="28"/>
          <w:szCs w:val="28"/>
        </w:rPr>
        <w:t>极大改善。</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其中，南门一侧的应嘉路沿路已经没有车辆违停。路边增设的护栏，对机动车道与非机动车道进行隔离。原先轨交7号线的施工围挡已为地下停车场的通道让出空间，通道口安装了道闸系统，使得家长车辆能够顺利进入地下停车场接送学生。</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学校东侧的联群路也没有车辆违停。学校经相关部门批准后将东门位置进行了调整并与地下停车场出入口相连。车行道得以与校内区域分隔。</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lastRenderedPageBreak/>
        <w:t>记者</w:t>
      </w:r>
      <w:r w:rsidR="00A93126">
        <w:rPr>
          <w:rFonts w:ascii="宋体" w:eastAsia="宋体" w:hAnsi="宋体" w:cs="Times New Roman" w:hint="eastAsia"/>
          <w:sz w:val="28"/>
          <w:szCs w:val="28"/>
        </w:rPr>
        <w:t>看到学校</w:t>
      </w:r>
      <w:r w:rsidRPr="00BE646C">
        <w:rPr>
          <w:rFonts w:ascii="宋体" w:eastAsia="宋体" w:hAnsi="宋体" w:cs="Times New Roman"/>
          <w:sz w:val="28"/>
          <w:szCs w:val="28"/>
        </w:rPr>
        <w:t>地下停车场实行人车分流和单向行驶，确保了车辆有序进出和行人安全。现场已经有不少家长在等候区，秩序井然，通行顺畅。</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一位家长感慨道：“提前半小时来抢车位的日子一去不复返了，‘断头路’</w:t>
      </w:r>
      <w:r w:rsidR="00A93126">
        <w:rPr>
          <w:rFonts w:ascii="宋体" w:eastAsia="宋体" w:hAnsi="宋体" w:cs="Times New Roman"/>
          <w:sz w:val="28"/>
          <w:szCs w:val="28"/>
        </w:rPr>
        <w:t>的掉头难题和长时间拥堵也已成过去式。地下接送系统不仅极大便利了家长，更在安全保障上下足</w:t>
      </w:r>
      <w:r w:rsidRPr="00BE646C">
        <w:rPr>
          <w:rFonts w:ascii="宋体" w:eastAsia="宋体" w:hAnsi="宋体" w:cs="Times New Roman"/>
          <w:sz w:val="28"/>
          <w:szCs w:val="28"/>
        </w:rPr>
        <w:t>功夫。期待该举措持续优化。”</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一旁的王同学也兴奋地分享体验：“</w:t>
      </w:r>
      <w:r w:rsidR="00A93126">
        <w:rPr>
          <w:rFonts w:ascii="宋体" w:eastAsia="宋体" w:hAnsi="宋体" w:cs="Times New Roman"/>
          <w:sz w:val="28"/>
          <w:szCs w:val="28"/>
        </w:rPr>
        <w:t>现在我更喜欢地下接送了，下雨天</w:t>
      </w:r>
      <w:r w:rsidRPr="00BE646C">
        <w:rPr>
          <w:rFonts w:ascii="宋体" w:eastAsia="宋体" w:hAnsi="宋体" w:cs="Times New Roman"/>
          <w:sz w:val="28"/>
          <w:szCs w:val="28"/>
        </w:rPr>
        <w:t>不怕淋湿，更不用担心堵车，真是既方便又安全！”</w:t>
      </w:r>
    </w:p>
    <w:p w:rsidR="00BE646C" w:rsidRDefault="00356FC7" w:rsidP="00BE646C">
      <w:pPr>
        <w:snapToGrid w:val="0"/>
        <w:jc w:val="center"/>
        <w:rPr>
          <w:rFonts w:cs="Times New Roman"/>
          <w:color w:val="A6A6A6" w:themeColor="background1" w:themeShade="A6"/>
        </w:rPr>
      </w:pPr>
      <w:r w:rsidRPr="00BE646C">
        <w:rPr>
          <w:rFonts w:ascii="宋体" w:eastAsia="宋体" w:hAnsi="宋体" w:cs="Times New Roman" w:hint="eastAsia"/>
          <w:noProof/>
          <w:sz w:val="28"/>
          <w:szCs w:val="28"/>
        </w:rPr>
        <w:drawing>
          <wp:inline distT="0" distB="0" distL="0" distR="0">
            <wp:extent cx="4061460" cy="2442809"/>
            <wp:effectExtent l="0" t="0" r="0" b="0"/>
            <wp:docPr id="39" name="图片 39" descr="图片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图片2.pn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16243"/>
                    <a:stretch/>
                  </pic:blipFill>
                  <pic:spPr bwMode="auto">
                    <a:xfrm>
                      <a:off x="0" y="0"/>
                      <a:ext cx="4092447" cy="2461447"/>
                    </a:xfrm>
                    <a:prstGeom prst="rect">
                      <a:avLst/>
                    </a:prstGeom>
                    <a:noFill/>
                    <a:ln>
                      <a:noFill/>
                    </a:ln>
                    <a:extLst>
                      <a:ext uri="{53640926-AAD7-44D8-BBD7-CCE9431645EC}">
                        <a14:shadowObscured xmlns:a14="http://schemas.microsoft.com/office/drawing/2010/main"/>
                      </a:ext>
                    </a:extLst>
                  </pic:spPr>
                </pic:pic>
              </a:graphicData>
            </a:graphic>
          </wp:inline>
        </w:drawing>
      </w:r>
    </w:p>
    <w:p w:rsidR="00356FC7" w:rsidRPr="00BE646C" w:rsidRDefault="00356FC7" w:rsidP="00BE646C">
      <w:pPr>
        <w:snapToGrid w:val="0"/>
        <w:jc w:val="center"/>
        <w:rPr>
          <w:rFonts w:ascii="宋体" w:eastAsia="宋体" w:hAnsi="宋体" w:cs="Times New Roman"/>
          <w:sz w:val="28"/>
          <w:szCs w:val="28"/>
        </w:rPr>
      </w:pPr>
      <w:r w:rsidRPr="00BE646C">
        <w:rPr>
          <w:rFonts w:cs="Times New Roman"/>
          <w:color w:val="A6A6A6" w:themeColor="background1" w:themeShade="A6"/>
        </w:rPr>
        <w:t>应嘉路机动车道和非机动车道之间增设了护栏，沿路已经没有车辆违停。</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养正书院副校长袁鲁告诉记者，该地下接送系统设计了一进一出、单向不循环的行车路</w:t>
      </w:r>
      <w:r w:rsidR="00A93126">
        <w:rPr>
          <w:rFonts w:ascii="宋体" w:eastAsia="宋体" w:hAnsi="宋体" w:cs="Times New Roman"/>
          <w:sz w:val="28"/>
          <w:szCs w:val="28"/>
        </w:rPr>
        <w:t>线，显著缓解了校门口的交通压力与车辆拥堵程度。此外，学校还融入智能播报系统，让家长能即时掌握孩子的放学动态，避免</w:t>
      </w:r>
      <w:r w:rsidRPr="00BE646C">
        <w:rPr>
          <w:rFonts w:ascii="宋体" w:eastAsia="宋体" w:hAnsi="宋体" w:cs="Times New Roman"/>
          <w:sz w:val="28"/>
          <w:szCs w:val="28"/>
        </w:rPr>
        <w:t>无谓的等待与焦虑。地下接送区域通过设置隔断实现了人车分流，并通过醒目的黄色通道直达各自车辆旁，彻底消除了安全隐患。</w:t>
      </w:r>
    </w:p>
    <w:p w:rsidR="00356FC7" w:rsidRPr="00BE646C" w:rsidRDefault="00A93126" w:rsidP="00BE646C">
      <w:pPr>
        <w:snapToGrid w:val="0"/>
        <w:ind w:firstLineChars="200" w:firstLine="560"/>
        <w:rPr>
          <w:rFonts w:ascii="宋体" w:eastAsia="宋体" w:hAnsi="宋体" w:cs="Times New Roman"/>
          <w:sz w:val="28"/>
          <w:szCs w:val="28"/>
        </w:rPr>
      </w:pPr>
      <w:r>
        <w:rPr>
          <w:rFonts w:ascii="宋体" w:eastAsia="宋体" w:hAnsi="宋体" w:cs="Times New Roman"/>
          <w:sz w:val="28"/>
          <w:szCs w:val="28"/>
        </w:rPr>
        <w:t>袁鲁表示，</w:t>
      </w:r>
      <w:r w:rsidR="00356FC7" w:rsidRPr="00BE646C">
        <w:rPr>
          <w:rFonts w:ascii="宋体" w:eastAsia="宋体" w:hAnsi="宋体" w:cs="Times New Roman"/>
          <w:sz w:val="28"/>
          <w:szCs w:val="28"/>
        </w:rPr>
        <w:t>开学首周</w:t>
      </w:r>
      <w:r>
        <w:rPr>
          <w:rFonts w:ascii="宋体" w:eastAsia="宋体" w:hAnsi="宋体" w:cs="Times New Roman" w:hint="eastAsia"/>
          <w:sz w:val="28"/>
          <w:szCs w:val="28"/>
        </w:rPr>
        <w:t>，</w:t>
      </w:r>
      <w:r w:rsidR="00356FC7" w:rsidRPr="00BE646C">
        <w:rPr>
          <w:rFonts w:ascii="宋体" w:eastAsia="宋体" w:hAnsi="宋体" w:cs="Times New Roman"/>
          <w:sz w:val="28"/>
          <w:szCs w:val="28"/>
        </w:rPr>
        <w:t>每轮接送高峰均有百余辆车来校，地下接送系统可以让家长在放学后15分钟内将所有孩子安全接离学校。路面通行也</w:t>
      </w:r>
      <w:r w:rsidR="00B5088E">
        <w:rPr>
          <w:rFonts w:ascii="宋体" w:eastAsia="宋体" w:hAnsi="宋体" w:cs="Times New Roman"/>
          <w:sz w:val="28"/>
          <w:szCs w:val="28"/>
        </w:rPr>
        <w:t>变得井然有序，违停现象消失，长久以来困扰周边社区的交通顽疾得到</w:t>
      </w:r>
      <w:r w:rsidR="00356FC7" w:rsidRPr="00BE646C">
        <w:rPr>
          <w:rFonts w:ascii="宋体" w:eastAsia="宋体" w:hAnsi="宋体" w:cs="Times New Roman"/>
          <w:sz w:val="28"/>
          <w:szCs w:val="28"/>
        </w:rPr>
        <w:t>“根治”。</w:t>
      </w:r>
    </w:p>
    <w:p w:rsidR="00356FC7"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“未来学生数量和车辆可能增多，学校也规划了分时段接送措施。”袁鲁说。</w:t>
      </w:r>
    </w:p>
    <w:p w:rsidR="00BE646C" w:rsidRPr="00BE646C" w:rsidRDefault="00BE646C" w:rsidP="00BE646C">
      <w:pPr>
        <w:snapToGrid w:val="0"/>
        <w:ind w:firstLineChars="200" w:firstLine="560"/>
        <w:rPr>
          <w:rFonts w:ascii="宋体" w:eastAsia="宋体" w:hAnsi="宋体" w:cs="Times New Roman"/>
          <w:sz w:val="28"/>
          <w:szCs w:val="28"/>
        </w:rPr>
      </w:pPr>
    </w:p>
    <w:p w:rsidR="00356FC7" w:rsidRPr="00BE646C" w:rsidRDefault="00356FC7" w:rsidP="00BE646C">
      <w:pPr>
        <w:snapToGrid w:val="0"/>
        <w:jc w:val="center"/>
        <w:rPr>
          <w:rFonts w:ascii="华文中宋" w:eastAsia="华文中宋" w:hAnsi="华文中宋" w:cs="Times New Roman"/>
          <w:b/>
          <w:sz w:val="28"/>
          <w:szCs w:val="28"/>
        </w:rPr>
      </w:pPr>
      <w:r w:rsidRPr="00BE646C">
        <w:rPr>
          <w:rFonts w:ascii="华文中宋" w:eastAsia="华文中宋" w:hAnsi="华文中宋" w:cs="Times New Roman"/>
          <w:b/>
          <w:sz w:val="28"/>
          <w:szCs w:val="28"/>
        </w:rPr>
        <w:t>点位2：江北区上交集团宁波实验学校</w:t>
      </w:r>
    </w:p>
    <w:p w:rsidR="00356FC7" w:rsidRPr="00BE646C" w:rsidRDefault="00B5088E" w:rsidP="00BE646C">
      <w:pPr>
        <w:snapToGrid w:val="0"/>
        <w:jc w:val="center"/>
        <w:rPr>
          <w:rFonts w:ascii="华文中宋" w:eastAsia="华文中宋" w:hAnsi="华文中宋" w:cs="Times New Roman"/>
          <w:b/>
          <w:sz w:val="28"/>
          <w:szCs w:val="28"/>
        </w:rPr>
      </w:pPr>
      <w:r>
        <w:rPr>
          <w:rFonts w:ascii="华文中宋" w:eastAsia="华文中宋" w:hAnsi="华文中宋" w:cs="Times New Roman"/>
          <w:b/>
          <w:sz w:val="28"/>
          <w:szCs w:val="28"/>
        </w:rPr>
        <w:t>启</w:t>
      </w:r>
      <w:r>
        <w:rPr>
          <w:rFonts w:ascii="华文中宋" w:eastAsia="华文中宋" w:hAnsi="华文中宋" w:cs="Times New Roman" w:hint="eastAsia"/>
          <w:b/>
          <w:sz w:val="28"/>
          <w:szCs w:val="28"/>
        </w:rPr>
        <w:t>用</w:t>
      </w:r>
      <w:r w:rsidR="00356FC7" w:rsidRPr="00BE646C">
        <w:rPr>
          <w:rFonts w:ascii="华文中宋" w:eastAsia="华文中宋" w:hAnsi="华文中宋" w:cs="Times New Roman"/>
          <w:b/>
          <w:sz w:val="28"/>
          <w:szCs w:val="28"/>
        </w:rPr>
        <w:t>“慧眼接送系统”</w:t>
      </w:r>
    </w:p>
    <w:p w:rsidR="00356FC7" w:rsidRPr="00BE646C" w:rsidRDefault="00B5088E" w:rsidP="00BE646C">
      <w:pPr>
        <w:snapToGrid w:val="0"/>
        <w:jc w:val="center"/>
        <w:rPr>
          <w:rFonts w:ascii="华文中宋" w:eastAsia="华文中宋" w:hAnsi="华文中宋" w:cs="Times New Roman"/>
          <w:b/>
          <w:sz w:val="28"/>
          <w:szCs w:val="28"/>
        </w:rPr>
      </w:pPr>
      <w:r>
        <w:rPr>
          <w:rFonts w:ascii="华文中宋" w:eastAsia="华文中宋" w:hAnsi="华文中宋" w:cs="Times New Roman"/>
          <w:b/>
          <w:sz w:val="28"/>
          <w:szCs w:val="28"/>
        </w:rPr>
        <w:t>接送</w:t>
      </w:r>
      <w:r w:rsidR="00356FC7" w:rsidRPr="00BE646C">
        <w:rPr>
          <w:rFonts w:ascii="华文中宋" w:eastAsia="华文中宋" w:hAnsi="华文中宋" w:cs="Times New Roman"/>
          <w:b/>
          <w:sz w:val="28"/>
          <w:szCs w:val="28"/>
        </w:rPr>
        <w:t>效率大幅提高</w:t>
      </w:r>
    </w:p>
    <w:p w:rsidR="00356FC7" w:rsidRPr="00BE646C" w:rsidRDefault="00356FC7" w:rsidP="00BE646C">
      <w:pPr>
        <w:snapToGrid w:val="0"/>
        <w:ind w:firstLineChars="200" w:firstLine="560"/>
        <w:jc w:val="left"/>
        <w:rPr>
          <w:rFonts w:ascii="宋体" w:eastAsia="宋体" w:hAnsi="宋体" w:cs="Times New Roman"/>
          <w:sz w:val="28"/>
          <w:szCs w:val="28"/>
        </w:rPr>
      </w:pPr>
      <w:r w:rsidRPr="00BE646C">
        <w:rPr>
          <w:rFonts w:ascii="宋体" w:eastAsia="宋体" w:hAnsi="宋体" w:cs="Times New Roman"/>
          <w:sz w:val="28"/>
          <w:szCs w:val="28"/>
        </w:rPr>
        <w:t>此前，江北区上交集团宁波实验学校因地下停车场未开放，家长只能将车停到150米外的定英路上。栏目报道后，校方与相关部门迅速行动，于6</w:t>
      </w:r>
      <w:r w:rsidR="00B5088E">
        <w:rPr>
          <w:rFonts w:ascii="宋体" w:eastAsia="宋体" w:hAnsi="宋体" w:cs="Times New Roman"/>
          <w:sz w:val="28"/>
          <w:szCs w:val="28"/>
        </w:rPr>
        <w:t>月正式启用</w:t>
      </w:r>
      <w:r w:rsidRPr="00BE646C">
        <w:rPr>
          <w:rFonts w:ascii="宋体" w:eastAsia="宋体" w:hAnsi="宋体" w:cs="Times New Roman"/>
          <w:sz w:val="28"/>
          <w:szCs w:val="28"/>
        </w:rPr>
        <w:t>地下停车系统。</w:t>
      </w:r>
    </w:p>
    <w:p w:rsidR="00356FC7" w:rsidRPr="00356FC7" w:rsidRDefault="00356FC7" w:rsidP="00BE646C">
      <w:pPr>
        <w:snapToGrid w:val="0"/>
        <w:ind w:firstLineChars="200" w:firstLine="560"/>
        <w:jc w:val="left"/>
        <w:rPr>
          <w:rFonts w:ascii="宋体" w:eastAsia="宋体" w:hAnsi="宋体"/>
          <w:color w:val="000000"/>
          <w:sz w:val="28"/>
          <w:szCs w:val="28"/>
        </w:rPr>
      </w:pPr>
      <w:r w:rsidRPr="00BE646C">
        <w:rPr>
          <w:rFonts w:ascii="宋体" w:eastAsia="宋体" w:hAnsi="宋体" w:cs="Times New Roman"/>
          <w:sz w:val="28"/>
          <w:szCs w:val="28"/>
        </w:rPr>
        <w:t>9月9日16时许，记者前往该校，看到家长接送点位于学校北面，人车分流，有专门的工作人员引导，秩序井然。</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“我校还启</w:t>
      </w:r>
      <w:r w:rsidR="00B5088E">
        <w:rPr>
          <w:rFonts w:ascii="宋体" w:eastAsia="宋体" w:hAnsi="宋体" w:cs="Times New Roman" w:hint="eastAsia"/>
          <w:sz w:val="28"/>
          <w:szCs w:val="28"/>
        </w:rPr>
        <w:t>用</w:t>
      </w:r>
      <w:r w:rsidRPr="00BE646C">
        <w:rPr>
          <w:rFonts w:ascii="宋体" w:eastAsia="宋体" w:hAnsi="宋体" w:cs="Times New Roman"/>
          <w:sz w:val="28"/>
          <w:szCs w:val="28"/>
        </w:rPr>
        <w:t>了‘慧眼接送系统’，完成了地面、车辆入口的软装隔离，地下室安装了出入闸机、家长接送区签到机和放学信息展示屏，家长停车区与教师停车区物理分隔。目前家长停车区有200多个车位，按照班级划分区域，方便家长找车位。”副校长陈旭东告诉记者，学校采用分批放学的错时接送方式，通过数字科技实现放学时段家长与学生之间的精准定位、精准接送。家长通过学校微信公众号的微应用绑定接送系统，实现接送人信息录入、学生出入校信息接收、班级放学通知提醒、到校签到实时定位等多个功能，大幅提高家长接送孩子的效率。</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记者在地下停车场看到，家长在签到设备前进行人脸识别后，信息就会反馈到微信公众号微应用上，待班上绝大多数家长确认到达后，老师就会安排放学。如果有些家长不能及时赶到，</w:t>
      </w:r>
      <w:r w:rsidR="00B5088E">
        <w:rPr>
          <w:rFonts w:ascii="宋体" w:eastAsia="宋体" w:hAnsi="宋体" w:cs="Times New Roman"/>
          <w:sz w:val="28"/>
          <w:szCs w:val="28"/>
        </w:rPr>
        <w:t>老师会让孩子在等待区看书、写作业，并与家长取得联系。另外，家长</w:t>
      </w:r>
      <w:r w:rsidRPr="00BE646C">
        <w:rPr>
          <w:rFonts w:ascii="宋体" w:eastAsia="宋体" w:hAnsi="宋体" w:cs="Times New Roman"/>
          <w:sz w:val="28"/>
          <w:szCs w:val="28"/>
        </w:rPr>
        <w:t>也能通过地下停车场内的班级放学信息展示屏查看放学情况。</w:t>
      </w:r>
    </w:p>
    <w:p w:rsidR="00BE646C" w:rsidRPr="00BE646C" w:rsidRDefault="00356FC7" w:rsidP="003C0BA9">
      <w:pPr>
        <w:snapToGrid w:val="0"/>
        <w:jc w:val="center"/>
        <w:rPr>
          <w:rFonts w:ascii="宋体" w:eastAsia="宋体" w:hAnsi="宋体" w:cs="Times New Roman"/>
          <w:sz w:val="28"/>
          <w:szCs w:val="28"/>
        </w:rPr>
      </w:pPr>
      <w:r w:rsidRPr="00BE646C">
        <w:rPr>
          <w:rFonts w:ascii="宋体" w:eastAsia="宋体" w:hAnsi="宋体" w:cs="Times New Roman" w:hint="eastAsia"/>
          <w:noProof/>
          <w:sz w:val="28"/>
          <w:szCs w:val="28"/>
        </w:rPr>
        <w:drawing>
          <wp:inline distT="0" distB="0" distL="0" distR="0">
            <wp:extent cx="2773680" cy="2159685"/>
            <wp:effectExtent l="0" t="0" r="7620" b="0"/>
            <wp:docPr id="37" name="图片 37" descr="图片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图片7.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5916" t="13625" r="10905"/>
                    <a:stretch/>
                  </pic:blipFill>
                  <pic:spPr bwMode="auto">
                    <a:xfrm>
                      <a:off x="0" y="0"/>
                      <a:ext cx="2795240" cy="2176472"/>
                    </a:xfrm>
                    <a:prstGeom prst="rect">
                      <a:avLst/>
                    </a:prstGeom>
                    <a:noFill/>
                    <a:ln>
                      <a:noFill/>
                    </a:ln>
                    <a:extLst>
                      <a:ext uri="{53640926-AAD7-44D8-BBD7-CCE9431645EC}">
                        <a14:shadowObscured xmlns:a14="http://schemas.microsoft.com/office/drawing/2010/main"/>
                      </a:ext>
                    </a:extLst>
                  </pic:spPr>
                </pic:pic>
              </a:graphicData>
            </a:graphic>
          </wp:inline>
        </w:drawing>
      </w:r>
    </w:p>
    <w:p w:rsidR="00356FC7" w:rsidRPr="00BE646C" w:rsidRDefault="00356FC7" w:rsidP="00BE646C">
      <w:pPr>
        <w:snapToGrid w:val="0"/>
        <w:jc w:val="center"/>
        <w:rPr>
          <w:rFonts w:ascii="宋体" w:eastAsia="宋体" w:hAnsi="宋体" w:cs="Times New Roman"/>
          <w:sz w:val="28"/>
          <w:szCs w:val="28"/>
        </w:rPr>
      </w:pPr>
      <w:r w:rsidRPr="00BE646C">
        <w:rPr>
          <w:rFonts w:ascii="宋体" w:eastAsia="宋体" w:hAnsi="宋体" w:cs="Times New Roman"/>
          <w:color w:val="A6A6A6" w:themeColor="background1" w:themeShade="A6"/>
          <w:sz w:val="24"/>
          <w:szCs w:val="28"/>
        </w:rPr>
        <w:t>家长在签到设备前进行人脸识别。</w:t>
      </w:r>
    </w:p>
    <w:p w:rsidR="00356FC7" w:rsidRDefault="00BE646C"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 xml:space="preserve"> </w:t>
      </w:r>
      <w:r w:rsidR="00356FC7" w:rsidRPr="00BE646C">
        <w:rPr>
          <w:rFonts w:ascii="宋体" w:eastAsia="宋体" w:hAnsi="宋体" w:cs="Times New Roman"/>
          <w:sz w:val="28"/>
          <w:szCs w:val="28"/>
        </w:rPr>
        <w:t>“家里距离学校约10分钟车程，但学校周边的东鹰路、定英路上几乎没有停车位，现在能开到地下来，方便多了！”家长刘女士表示，通过手机就能查看放学情况，不能及时到达也可以提前跟老师沟通，而且学校还贴心地</w:t>
      </w:r>
      <w:r w:rsidR="00B5088E">
        <w:rPr>
          <w:rFonts w:ascii="宋体" w:eastAsia="宋体" w:hAnsi="宋体" w:cs="Times New Roman" w:hint="eastAsia"/>
          <w:sz w:val="28"/>
          <w:szCs w:val="28"/>
        </w:rPr>
        <w:t>给孩子</w:t>
      </w:r>
      <w:r w:rsidR="00356FC7" w:rsidRPr="00BE646C">
        <w:rPr>
          <w:rFonts w:ascii="宋体" w:eastAsia="宋体" w:hAnsi="宋体" w:cs="Times New Roman"/>
          <w:sz w:val="28"/>
          <w:szCs w:val="28"/>
        </w:rPr>
        <w:t>设置了等待区。</w:t>
      </w:r>
    </w:p>
    <w:p w:rsidR="00BE646C" w:rsidRPr="00BE646C" w:rsidRDefault="00BE646C" w:rsidP="00BE646C">
      <w:pPr>
        <w:snapToGrid w:val="0"/>
        <w:ind w:firstLineChars="200" w:firstLine="560"/>
        <w:rPr>
          <w:rFonts w:ascii="宋体" w:eastAsia="宋体" w:hAnsi="宋体" w:cs="Times New Roman"/>
          <w:sz w:val="28"/>
          <w:szCs w:val="28"/>
        </w:rPr>
      </w:pPr>
    </w:p>
    <w:p w:rsidR="00356FC7" w:rsidRPr="00BE646C" w:rsidRDefault="00356FC7" w:rsidP="00BE646C">
      <w:pPr>
        <w:snapToGrid w:val="0"/>
        <w:jc w:val="center"/>
        <w:rPr>
          <w:rFonts w:ascii="宋体" w:eastAsia="宋体" w:hAnsi="宋体" w:cs="Times New Roman"/>
          <w:b/>
          <w:sz w:val="28"/>
          <w:szCs w:val="28"/>
        </w:rPr>
      </w:pPr>
      <w:r w:rsidRPr="00BE646C">
        <w:rPr>
          <w:rFonts w:ascii="宋体" w:eastAsia="宋体" w:hAnsi="宋体" w:cs="Times New Roman"/>
          <w:b/>
          <w:sz w:val="28"/>
          <w:szCs w:val="28"/>
        </w:rPr>
        <w:t>点位3：江北区宁大附属学校二期</w:t>
      </w:r>
    </w:p>
    <w:p w:rsidR="00356FC7" w:rsidRPr="00BE646C" w:rsidRDefault="00356FC7" w:rsidP="00BE646C">
      <w:pPr>
        <w:snapToGrid w:val="0"/>
        <w:jc w:val="center"/>
        <w:rPr>
          <w:rFonts w:ascii="宋体" w:eastAsia="宋体" w:hAnsi="宋体" w:cs="Times New Roman"/>
          <w:b/>
          <w:sz w:val="28"/>
          <w:szCs w:val="28"/>
        </w:rPr>
      </w:pPr>
      <w:r w:rsidRPr="00BE646C">
        <w:rPr>
          <w:rFonts w:ascii="宋体" w:eastAsia="宋体" w:hAnsi="宋体" w:cs="Times New Roman"/>
          <w:b/>
          <w:sz w:val="28"/>
          <w:szCs w:val="28"/>
        </w:rPr>
        <w:t>优化地下车库使用方案</w:t>
      </w:r>
    </w:p>
    <w:p w:rsidR="00356FC7" w:rsidRPr="00BE646C" w:rsidRDefault="00C44717" w:rsidP="00BE646C">
      <w:pPr>
        <w:snapToGrid w:val="0"/>
        <w:jc w:val="center"/>
        <w:rPr>
          <w:rFonts w:ascii="宋体" w:eastAsia="宋体" w:hAnsi="宋体" w:cs="Times New Roman"/>
          <w:b/>
          <w:sz w:val="28"/>
          <w:szCs w:val="28"/>
        </w:rPr>
      </w:pPr>
      <w:r>
        <w:rPr>
          <w:rFonts w:ascii="宋体" w:eastAsia="宋体" w:hAnsi="宋体" w:cs="Times New Roman"/>
          <w:b/>
          <w:sz w:val="28"/>
          <w:szCs w:val="28"/>
        </w:rPr>
        <w:t>缓解地面</w:t>
      </w:r>
      <w:r w:rsidR="00356FC7" w:rsidRPr="00BE646C">
        <w:rPr>
          <w:rFonts w:ascii="宋体" w:eastAsia="宋体" w:hAnsi="宋体" w:cs="Times New Roman"/>
          <w:b/>
          <w:sz w:val="28"/>
          <w:szCs w:val="28"/>
        </w:rPr>
        <w:t>交通压力</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上学期，江北区宁大附属学校二期地下接送系统对三年级家长开放，试运行两个月后整体效果不佳，许多家长仍然选择将车停在地面。报道刊发后，校方表示会进一步优化方案并于8月确定，新方案扩大了规模，对四、五年级学生家长开放。</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走进地下车库，醒目的路线引导牌、色彩分明的等候区标识和有序的学生队列，构成了一道亮丽的风景线。记者观察到，尽管来接学生的车辆较多，但基本是即停即走，部分早到的家长车辆也停在指定区域，现场没有出现混乱或长时间拥堵，也没有鸣笛声。</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记者采访了几位在地下车库等候区的学生和家长。一名同学</w:t>
      </w:r>
      <w:r w:rsidR="00C44717">
        <w:rPr>
          <w:rFonts w:ascii="宋体" w:eastAsia="宋体" w:hAnsi="宋体" w:cs="Times New Roman" w:hint="eastAsia"/>
          <w:sz w:val="28"/>
          <w:szCs w:val="28"/>
        </w:rPr>
        <w:t>说</w:t>
      </w:r>
      <w:r w:rsidRPr="00BE646C">
        <w:rPr>
          <w:rFonts w:ascii="宋体" w:eastAsia="宋体" w:hAnsi="宋体" w:cs="Times New Roman"/>
          <w:sz w:val="28"/>
          <w:szCs w:val="28"/>
        </w:rPr>
        <w:t>：“值周老师会在闸门口等我们放学，只有爸爸妈妈来了，才可以出闸门。”“学校为我们想了很多，这些举措非常暖心。”家长金女士对学校优化接送系统的做法表示肯定。</w:t>
      </w:r>
    </w:p>
    <w:p w:rsidR="00BE646C" w:rsidRDefault="00356FC7" w:rsidP="00BE646C">
      <w:pPr>
        <w:snapToGrid w:val="0"/>
        <w:jc w:val="center"/>
        <w:rPr>
          <w:rFonts w:ascii="宋体" w:eastAsia="宋体" w:hAnsi="宋体" w:cs="Times New Roman"/>
          <w:color w:val="A6A6A6" w:themeColor="background1" w:themeShade="A6"/>
          <w:sz w:val="24"/>
          <w:szCs w:val="28"/>
        </w:rPr>
      </w:pPr>
      <w:r w:rsidRPr="00BE646C">
        <w:rPr>
          <w:rFonts w:ascii="宋体" w:eastAsia="宋体" w:hAnsi="宋体" w:cs="Times New Roman" w:hint="eastAsia"/>
          <w:noProof/>
          <w:sz w:val="28"/>
          <w:szCs w:val="28"/>
        </w:rPr>
        <w:drawing>
          <wp:inline distT="0" distB="0" distL="0" distR="0">
            <wp:extent cx="3931920" cy="2413120"/>
            <wp:effectExtent l="0" t="0" r="0" b="6350"/>
            <wp:docPr id="33" name="图片 33" descr="图片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图片1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81785" cy="2443724"/>
                    </a:xfrm>
                    <a:prstGeom prst="rect">
                      <a:avLst/>
                    </a:prstGeom>
                    <a:noFill/>
                    <a:ln>
                      <a:noFill/>
                    </a:ln>
                  </pic:spPr>
                </pic:pic>
              </a:graphicData>
            </a:graphic>
          </wp:inline>
        </w:drawing>
      </w:r>
    </w:p>
    <w:p w:rsidR="00356FC7" w:rsidRPr="00BE646C" w:rsidRDefault="00356FC7" w:rsidP="00BE646C">
      <w:pPr>
        <w:snapToGrid w:val="0"/>
        <w:jc w:val="center"/>
        <w:rPr>
          <w:rFonts w:ascii="宋体" w:eastAsia="宋体" w:hAnsi="宋体" w:cs="Times New Roman"/>
          <w:color w:val="A6A6A6" w:themeColor="background1" w:themeShade="A6"/>
          <w:sz w:val="28"/>
          <w:szCs w:val="28"/>
        </w:rPr>
      </w:pPr>
      <w:r w:rsidRPr="00BE646C">
        <w:rPr>
          <w:rFonts w:ascii="宋体" w:eastAsia="宋体" w:hAnsi="宋体" w:cs="Times New Roman"/>
          <w:color w:val="A6A6A6" w:themeColor="background1" w:themeShade="A6"/>
          <w:sz w:val="24"/>
          <w:szCs w:val="28"/>
        </w:rPr>
        <w:t>部分孩子在等候区等待家长前来接送。</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宁波大学附属学校副校长、小学部校长舒静告诉记者，为进一步提高学校地下车库的使用效率、确保学生和家长的安全，学校主要采取了三方面举措：首先，在规划时，把离道闸最近、学生行走最方便的区域划定为停车区；其次，为了不与教师车辆冲突，校方设计了“北门进、北门出”的家长接送路线；最后，制定相应的规章制度，安排值周老师维护现场秩序和确保学生安全。</w:t>
      </w:r>
    </w:p>
    <w:p w:rsidR="00356FC7"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与此同时，该校除了原有南门外，新开了东门，以缓解地面接送压力。记者看到现场交通有序，值周老师和身穿红马甲的家长志愿者在全力维护道路畅通和交通安全。</w:t>
      </w:r>
    </w:p>
    <w:p w:rsidR="00BE646C" w:rsidRPr="00BE646C" w:rsidRDefault="00BE646C" w:rsidP="00BE646C">
      <w:pPr>
        <w:snapToGrid w:val="0"/>
        <w:ind w:firstLineChars="200" w:firstLine="560"/>
        <w:rPr>
          <w:rFonts w:ascii="宋体" w:eastAsia="宋体" w:hAnsi="宋体" w:cs="Times New Roman"/>
          <w:sz w:val="28"/>
          <w:szCs w:val="28"/>
        </w:rPr>
      </w:pPr>
    </w:p>
    <w:p w:rsidR="00356FC7" w:rsidRPr="00BE646C" w:rsidRDefault="00356FC7" w:rsidP="00BE646C">
      <w:pPr>
        <w:snapToGrid w:val="0"/>
        <w:jc w:val="center"/>
        <w:rPr>
          <w:rFonts w:ascii="宋体" w:eastAsia="宋体" w:hAnsi="宋体" w:cs="Times New Roman"/>
          <w:b/>
          <w:sz w:val="28"/>
          <w:szCs w:val="28"/>
        </w:rPr>
      </w:pPr>
      <w:r w:rsidRPr="00BE646C">
        <w:rPr>
          <w:rFonts w:ascii="宋体" w:eastAsia="宋体" w:hAnsi="宋体" w:cs="Times New Roman"/>
          <w:b/>
          <w:sz w:val="28"/>
          <w:szCs w:val="28"/>
        </w:rPr>
        <w:t>点位4：慈溪市明月书院</w:t>
      </w:r>
    </w:p>
    <w:p w:rsidR="00356FC7" w:rsidRPr="00BE646C" w:rsidRDefault="00356FC7" w:rsidP="00BE646C">
      <w:pPr>
        <w:snapToGrid w:val="0"/>
        <w:jc w:val="center"/>
        <w:rPr>
          <w:rFonts w:ascii="宋体" w:eastAsia="宋体" w:hAnsi="宋体" w:cs="Times New Roman"/>
          <w:b/>
          <w:sz w:val="28"/>
          <w:szCs w:val="28"/>
        </w:rPr>
      </w:pPr>
      <w:r w:rsidRPr="00BE646C">
        <w:rPr>
          <w:rFonts w:ascii="宋体" w:eastAsia="宋体" w:hAnsi="宋体" w:cs="Times New Roman"/>
          <w:b/>
          <w:sz w:val="28"/>
          <w:szCs w:val="28"/>
        </w:rPr>
        <w:t>采用地下区块化接送</w:t>
      </w:r>
    </w:p>
    <w:p w:rsidR="00356FC7" w:rsidRPr="00BE646C" w:rsidRDefault="00C44717" w:rsidP="00BE646C">
      <w:pPr>
        <w:snapToGrid w:val="0"/>
        <w:jc w:val="center"/>
        <w:rPr>
          <w:rFonts w:ascii="宋体" w:eastAsia="宋体" w:hAnsi="宋体" w:cs="Times New Roman"/>
          <w:b/>
          <w:sz w:val="28"/>
          <w:szCs w:val="28"/>
        </w:rPr>
      </w:pPr>
      <w:r>
        <w:rPr>
          <w:rFonts w:ascii="宋体" w:eastAsia="宋体" w:hAnsi="宋体" w:cs="Times New Roman"/>
          <w:b/>
          <w:sz w:val="28"/>
          <w:szCs w:val="28"/>
        </w:rPr>
        <w:t>晚高峰拥堵明显缓解</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慈溪明月书院校门口此前也因地下停车场未充分利用，导致接送时段路面交通拥堵而遭到网友投诉。近日，记者从学校获悉，地下停车场的利用和整改工作有了实质性进展。</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9月9日16时40分，记者前往现场，发现整体秩序良好，没有见到大面积拥堵。学校地下停车场实行南进北出的单向行驶方案。记者从停车场南门进入地下停车场，看</w:t>
      </w:r>
      <w:r w:rsidR="00C44717">
        <w:rPr>
          <w:rFonts w:ascii="宋体" w:eastAsia="宋体" w:hAnsi="宋体" w:cs="Times New Roman" w:hint="eastAsia"/>
          <w:sz w:val="28"/>
          <w:szCs w:val="28"/>
        </w:rPr>
        <w:t>到</w:t>
      </w:r>
      <w:r w:rsidRPr="00BE646C">
        <w:rPr>
          <w:rFonts w:ascii="宋体" w:eastAsia="宋体" w:hAnsi="宋体" w:cs="Times New Roman"/>
          <w:sz w:val="28"/>
          <w:szCs w:val="28"/>
        </w:rPr>
        <w:t>已有不少家长在此等候，秩序井然。</w:t>
      </w:r>
    </w:p>
    <w:p w:rsidR="00BE646C" w:rsidRPr="00BE646C" w:rsidRDefault="00356FC7" w:rsidP="00BE646C">
      <w:pPr>
        <w:snapToGrid w:val="0"/>
        <w:jc w:val="center"/>
        <w:rPr>
          <w:rFonts w:ascii="宋体" w:eastAsia="宋体" w:hAnsi="宋体" w:cs="Times New Roman"/>
          <w:sz w:val="28"/>
          <w:szCs w:val="28"/>
        </w:rPr>
      </w:pPr>
      <w:r w:rsidRPr="00BE646C">
        <w:rPr>
          <w:rFonts w:ascii="宋体" w:eastAsia="宋体" w:hAnsi="宋体" w:cs="Times New Roman" w:hint="eastAsia"/>
          <w:noProof/>
          <w:sz w:val="28"/>
          <w:szCs w:val="28"/>
        </w:rPr>
        <w:drawing>
          <wp:inline distT="0" distB="0" distL="0" distR="0">
            <wp:extent cx="3901440" cy="2357252"/>
            <wp:effectExtent l="0" t="0" r="3810" b="5080"/>
            <wp:docPr id="31" name="图片 31" descr="图片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图片13.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9654"/>
                    <a:stretch/>
                  </pic:blipFill>
                  <pic:spPr bwMode="auto">
                    <a:xfrm>
                      <a:off x="0" y="0"/>
                      <a:ext cx="3933332" cy="2376521"/>
                    </a:xfrm>
                    <a:prstGeom prst="rect">
                      <a:avLst/>
                    </a:prstGeom>
                    <a:noFill/>
                    <a:ln>
                      <a:noFill/>
                    </a:ln>
                    <a:extLst>
                      <a:ext uri="{53640926-AAD7-44D8-BBD7-CCE9431645EC}">
                        <a14:shadowObscured xmlns:a14="http://schemas.microsoft.com/office/drawing/2010/main"/>
                      </a:ext>
                    </a:extLst>
                  </pic:spPr>
                </pic:pic>
              </a:graphicData>
            </a:graphic>
          </wp:inline>
        </w:drawing>
      </w:r>
    </w:p>
    <w:p w:rsidR="00356FC7" w:rsidRPr="00BE646C" w:rsidRDefault="00356FC7" w:rsidP="00BE646C">
      <w:pPr>
        <w:snapToGrid w:val="0"/>
        <w:jc w:val="center"/>
        <w:rPr>
          <w:rFonts w:ascii="宋体" w:eastAsia="宋体" w:hAnsi="宋体" w:cs="Times New Roman"/>
          <w:color w:val="A6A6A6" w:themeColor="background1" w:themeShade="A6"/>
          <w:sz w:val="24"/>
          <w:szCs w:val="28"/>
        </w:rPr>
      </w:pPr>
      <w:r w:rsidRPr="00BE646C">
        <w:rPr>
          <w:rFonts w:ascii="宋体" w:eastAsia="宋体" w:hAnsi="宋体" w:cs="Times New Roman"/>
          <w:color w:val="A6A6A6" w:themeColor="background1" w:themeShade="A6"/>
          <w:sz w:val="24"/>
          <w:szCs w:val="28"/>
        </w:rPr>
        <w:t>接送区域划分明确。</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学校相关负责人张振湾介绍，学校目前共有480个地下车位（含人防车位），其中供家长使用的车位有300个左右，其余为内部停车位，主要供教职工和应急使用。为方便家长接送，学校将其中30个车位改造成家长等候区。现场通过语音播报班级名字，家长依次从等候区进入接送区领走孩子。</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据悉，这种区块化的接送方式大大节约了时间，也保证了孩子的安全。从开学以来的统计情况看，一个年级（约280人）的接送在15分钟内就可以完成。</w:t>
      </w:r>
    </w:p>
    <w:p w:rsidR="00356FC7"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家长王女士表示，学校做法值得点赞，晚高峰的道路拥堵也缓解了很多。家长张女士则说，现在她在地面开电动自行车接小孩也安全多了。</w:t>
      </w:r>
    </w:p>
    <w:p w:rsidR="00BE646C" w:rsidRDefault="00BE646C" w:rsidP="00BE646C">
      <w:pPr>
        <w:snapToGrid w:val="0"/>
        <w:rPr>
          <w:rFonts w:ascii="宋体" w:eastAsia="宋体" w:hAnsi="宋体" w:cs="Times New Roman"/>
          <w:sz w:val="28"/>
          <w:szCs w:val="28"/>
        </w:rPr>
      </w:pPr>
    </w:p>
    <w:p w:rsidR="00356FC7" w:rsidRPr="00BE646C" w:rsidRDefault="00356FC7" w:rsidP="00BE646C">
      <w:pPr>
        <w:snapToGrid w:val="0"/>
        <w:jc w:val="center"/>
        <w:rPr>
          <w:rFonts w:ascii="宋体" w:eastAsia="宋体" w:hAnsi="宋体" w:cs="Times New Roman"/>
          <w:b/>
          <w:sz w:val="28"/>
          <w:szCs w:val="28"/>
        </w:rPr>
      </w:pPr>
      <w:r w:rsidRPr="00BE646C">
        <w:rPr>
          <w:rFonts w:ascii="宋体" w:eastAsia="宋体" w:hAnsi="宋体" w:cs="Times New Roman"/>
          <w:b/>
          <w:sz w:val="28"/>
          <w:szCs w:val="28"/>
        </w:rPr>
        <w:t>点位5：鄞州区曙光中学北校区</w:t>
      </w:r>
    </w:p>
    <w:p w:rsidR="00356FC7" w:rsidRPr="00BE646C" w:rsidRDefault="00356FC7" w:rsidP="00BE646C">
      <w:pPr>
        <w:snapToGrid w:val="0"/>
        <w:jc w:val="center"/>
        <w:rPr>
          <w:rFonts w:ascii="宋体" w:eastAsia="宋体" w:hAnsi="宋体" w:cs="Times New Roman"/>
          <w:b/>
          <w:sz w:val="28"/>
          <w:szCs w:val="28"/>
        </w:rPr>
      </w:pPr>
      <w:r w:rsidRPr="00BE646C">
        <w:rPr>
          <w:rFonts w:ascii="宋体" w:eastAsia="宋体" w:hAnsi="宋体" w:cs="Times New Roman"/>
          <w:b/>
          <w:sz w:val="28"/>
          <w:szCs w:val="28"/>
        </w:rPr>
        <w:t>8分钟完成接送</w:t>
      </w:r>
    </w:p>
    <w:p w:rsidR="00356FC7" w:rsidRPr="00BE646C" w:rsidRDefault="00356FC7" w:rsidP="00BE646C">
      <w:pPr>
        <w:snapToGrid w:val="0"/>
        <w:jc w:val="center"/>
        <w:rPr>
          <w:rFonts w:ascii="宋体" w:eastAsia="宋体" w:hAnsi="宋体" w:cs="Times New Roman"/>
          <w:b/>
          <w:sz w:val="28"/>
          <w:szCs w:val="28"/>
        </w:rPr>
      </w:pPr>
      <w:r w:rsidRPr="00BE646C">
        <w:rPr>
          <w:rFonts w:ascii="宋体" w:eastAsia="宋体" w:hAnsi="宋体" w:cs="Times New Roman"/>
          <w:b/>
          <w:sz w:val="28"/>
          <w:szCs w:val="28"/>
        </w:rPr>
        <w:t>家长连连点赞</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9月9日17时30分，正值曙光中学北校区放学时间。夏女士开车直接进入学校地下停车场，将车停好后在等候区顺利接到了女儿。母女俩手拉手，步行到20米开外的停车位上车。整个接送时间共花了8分钟。</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“体验感很好，更安全便捷，而且舒适度大大提升。如果打分，我觉得可以打9分以上！”夏女士对这个全新的接送方式连连点赞。</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“我的孩子原先在东校区读初一，那边接送拥堵是常态，接孩子经常要花半个多小时，费时费力，而且人车混行。现在孩子升初二后搬到这里，过去的接送问题解决了！”叶女士感慨。</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在17时25分至17时50分的接送高峰时段，记者也观察到学校东门、西门、北门外均没有出现乱停车和拥堵情况。</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这是新学期开学，该校地下接送系统正式启用带来的欣喜。</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在学校地下停车场，这里除了设有302个车位的停车区，还有学生放学区和家长等候区，为实现车流、人流出入口分道提供了有力保障。</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该校区执行校长舒丽芳介绍，这套</w:t>
      </w:r>
      <w:r w:rsidR="005B2F9D">
        <w:rPr>
          <w:rFonts w:ascii="宋体" w:eastAsia="宋体" w:hAnsi="宋体" w:cs="Times New Roman" w:hint="eastAsia"/>
          <w:sz w:val="28"/>
          <w:szCs w:val="28"/>
        </w:rPr>
        <w:t>接送</w:t>
      </w:r>
      <w:r w:rsidR="005B2F9D">
        <w:rPr>
          <w:rFonts w:ascii="宋体" w:eastAsia="宋体" w:hAnsi="宋体" w:cs="Times New Roman"/>
          <w:sz w:val="28"/>
          <w:szCs w:val="28"/>
        </w:rPr>
        <w:t>系统</w:t>
      </w:r>
      <w:r w:rsidRPr="00BE646C">
        <w:rPr>
          <w:rFonts w:ascii="宋体" w:eastAsia="宋体" w:hAnsi="宋体" w:cs="Times New Roman"/>
          <w:sz w:val="28"/>
          <w:szCs w:val="28"/>
        </w:rPr>
        <w:t>优势很明显：家长将车停至地下停车区后，无需上楼，可以先到接送区旁的休息室等候，休息室里的液晶屏会滚动显示各班级离班信息。孩子在接送区等待家长，通过一排闸机实现接送区与停车区的分离。如果家长还未到达，孩子们可以在图书角先做作业或看书。</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为防止拥堵，学校还采取分时段分批次放学、增加值周教师巡逻频率、加大对违停行为管理的力度、鼓励家长拼车出行等措施。</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 xml:space="preserve"> “不过，也有个别家长没有按学校分时段接送要求，造成停车位紧张。希望家长今后服从校方管理。我们也会根据运行情况对系统做进一步优化。”舒丽芳表示。</w:t>
      </w:r>
    </w:p>
    <w:p w:rsidR="00BE646C" w:rsidRDefault="00BE646C" w:rsidP="00BE646C">
      <w:pPr>
        <w:snapToGrid w:val="0"/>
        <w:rPr>
          <w:rFonts w:ascii="宋体" w:eastAsia="宋体" w:hAnsi="宋体" w:cs="Times New Roman"/>
          <w:sz w:val="28"/>
          <w:szCs w:val="28"/>
        </w:rPr>
      </w:pPr>
    </w:p>
    <w:p w:rsidR="00356FC7" w:rsidRPr="00BE646C" w:rsidRDefault="00356FC7" w:rsidP="00BE646C">
      <w:pPr>
        <w:snapToGrid w:val="0"/>
        <w:jc w:val="center"/>
        <w:rPr>
          <w:rFonts w:ascii="宋体" w:eastAsia="宋体" w:hAnsi="宋体" w:cs="Times New Roman"/>
          <w:b/>
          <w:sz w:val="28"/>
          <w:szCs w:val="28"/>
        </w:rPr>
      </w:pPr>
      <w:r w:rsidRPr="00BE646C">
        <w:rPr>
          <w:rFonts w:ascii="宋体" w:eastAsia="宋体" w:hAnsi="宋体" w:cs="Times New Roman"/>
          <w:b/>
          <w:sz w:val="28"/>
          <w:szCs w:val="28"/>
        </w:rPr>
        <w:t>点位6：海曙区古林镇实验小学</w:t>
      </w:r>
    </w:p>
    <w:p w:rsidR="00356FC7" w:rsidRPr="00BE646C" w:rsidRDefault="00356FC7" w:rsidP="00BE646C">
      <w:pPr>
        <w:snapToGrid w:val="0"/>
        <w:jc w:val="center"/>
        <w:rPr>
          <w:rFonts w:ascii="宋体" w:eastAsia="宋体" w:hAnsi="宋体" w:cs="Times New Roman"/>
          <w:b/>
          <w:sz w:val="28"/>
          <w:szCs w:val="28"/>
        </w:rPr>
      </w:pPr>
      <w:r w:rsidRPr="00BE646C">
        <w:rPr>
          <w:rFonts w:ascii="宋体" w:eastAsia="宋体" w:hAnsi="宋体" w:cs="Times New Roman"/>
          <w:b/>
          <w:sz w:val="28"/>
          <w:szCs w:val="28"/>
        </w:rPr>
        <w:t>新建接送系统投用</w:t>
      </w:r>
    </w:p>
    <w:p w:rsidR="00356FC7" w:rsidRPr="00BE646C" w:rsidRDefault="00356FC7" w:rsidP="00BE646C">
      <w:pPr>
        <w:snapToGrid w:val="0"/>
        <w:jc w:val="center"/>
        <w:rPr>
          <w:rFonts w:ascii="宋体" w:eastAsia="宋体" w:hAnsi="宋体" w:cs="Times New Roman"/>
          <w:b/>
          <w:sz w:val="28"/>
          <w:szCs w:val="28"/>
        </w:rPr>
      </w:pPr>
      <w:r w:rsidRPr="00BE646C">
        <w:rPr>
          <w:rFonts w:ascii="宋体" w:eastAsia="宋体" w:hAnsi="宋体" w:cs="Times New Roman"/>
          <w:b/>
          <w:sz w:val="28"/>
          <w:szCs w:val="28"/>
        </w:rPr>
        <w:t>智慧放学系统也将上线</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9月9日下午放学时段，记者在海曙区古林镇实验小学看到，该校新建接送系统已投用。系统包含停车场和学生等候区、学生放学区、家长接送区，各区域相互独立且设置相应的标识牌。</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古林镇实验小学副校长王文杰</w:t>
      </w:r>
      <w:bookmarkStart w:id="0" w:name="_GoBack"/>
      <w:bookmarkEnd w:id="0"/>
      <w:r w:rsidRPr="00BE646C">
        <w:rPr>
          <w:rFonts w:ascii="宋体" w:eastAsia="宋体" w:hAnsi="宋体" w:cs="Times New Roman"/>
          <w:sz w:val="28"/>
          <w:szCs w:val="28"/>
        </w:rPr>
        <w:t>介绍，该校用于家长接送的地下停车场建筑面积近一万平方米，拥有210个停车位，9月1日投入使用，能满足接送需求。</w:t>
      </w:r>
    </w:p>
    <w:p w:rsidR="00356FC7" w:rsidRPr="00BE646C" w:rsidRDefault="00356FC7" w:rsidP="00BE646C">
      <w:pPr>
        <w:snapToGrid w:val="0"/>
        <w:ind w:firstLineChars="200" w:firstLine="560"/>
        <w:rPr>
          <w:rFonts w:ascii="宋体" w:eastAsia="宋体" w:hAnsi="宋体" w:cs="Times New Roman"/>
          <w:sz w:val="28"/>
          <w:szCs w:val="28"/>
        </w:rPr>
      </w:pPr>
      <w:r w:rsidRPr="00BE646C">
        <w:rPr>
          <w:rFonts w:ascii="宋体" w:eastAsia="宋体" w:hAnsi="宋体" w:cs="Times New Roman"/>
          <w:sz w:val="28"/>
          <w:szCs w:val="28"/>
        </w:rPr>
        <w:t>王文杰说，该校新建的智慧放学系统也将投入使用。届时，班主任可提前通过钉钉、微信把学生离校的准确时间告诉家长，让学生、家长无缝衔接，也让放学秩序更加良好。</w:t>
      </w:r>
    </w:p>
    <w:p w:rsidR="00356FC7" w:rsidRPr="00356FC7" w:rsidRDefault="00356FC7" w:rsidP="003C0BA9">
      <w:pPr>
        <w:snapToGrid w:val="0"/>
        <w:ind w:firstLineChars="200" w:firstLine="560"/>
        <w:rPr>
          <w:rFonts w:ascii="宋体" w:eastAsia="宋体" w:hAnsi="宋体"/>
          <w:sz w:val="28"/>
          <w:szCs w:val="28"/>
        </w:rPr>
      </w:pPr>
      <w:r w:rsidRPr="00BE646C">
        <w:rPr>
          <w:rFonts w:ascii="宋体" w:eastAsia="宋体" w:hAnsi="宋体" w:cs="Times New Roman"/>
          <w:sz w:val="28"/>
          <w:szCs w:val="28"/>
        </w:rPr>
        <w:t>学生家长程启泽告诉记者，有了地下接送系统，学生可从专门通道进出学校，不用横穿校门口马路，很安全。同时，家长接送小孩也不用再日晒雨淋。</w:t>
      </w:r>
    </w:p>
    <w:sectPr w:rsidR="00356FC7" w:rsidRPr="00356FC7">
      <w:footerReference w:type="default" r:id="rId1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547C" w:rsidRDefault="00CD547C" w:rsidP="00BE646C">
      <w:r>
        <w:separator/>
      </w:r>
    </w:p>
  </w:endnote>
  <w:endnote w:type="continuationSeparator" w:id="0">
    <w:p w:rsidR="00CD547C" w:rsidRDefault="00CD547C" w:rsidP="00BE64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等线">
    <w:altName w:val="Arial Unicode MS"/>
    <w:charset w:val="86"/>
    <w:family w:val="auto"/>
    <w:pitch w:val="default"/>
    <w:sig w:usb0="00000000"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华文中宋">
    <w:altName w:val="宋体"/>
    <w:panose1 w:val="02010600040101010101"/>
    <w:charset w:val="86"/>
    <w:family w:val="auto"/>
    <w:pitch w:val="variable"/>
    <w:sig w:usb0="00000287" w:usb1="080F0000" w:usb2="00000010" w:usb3="00000000" w:csb0="0004009F" w:csb1="00000000"/>
  </w:font>
  <w:font w:name="等线 Light">
    <w:altName w:val="宋体"/>
    <w:panose1 w:val="00000000000000000000"/>
    <w:charset w:val="86"/>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7942875"/>
      <w:docPartObj>
        <w:docPartGallery w:val="Page Numbers (Bottom of Page)"/>
        <w:docPartUnique/>
      </w:docPartObj>
    </w:sdtPr>
    <w:sdtEndPr/>
    <w:sdtContent>
      <w:p w:rsidR="00BE646C" w:rsidRDefault="00BE646C">
        <w:pPr>
          <w:pStyle w:val="a6"/>
          <w:jc w:val="center"/>
        </w:pPr>
        <w:r>
          <w:fldChar w:fldCharType="begin"/>
        </w:r>
        <w:r>
          <w:instrText>PAGE   \* MERGEFORMAT</w:instrText>
        </w:r>
        <w:r>
          <w:fldChar w:fldCharType="separate"/>
        </w:r>
        <w:r w:rsidR="00CD547C" w:rsidRPr="00CD547C">
          <w:rPr>
            <w:noProof/>
            <w:lang w:val="zh-CN"/>
          </w:rPr>
          <w:t>1</w:t>
        </w:r>
        <w:r>
          <w:fldChar w:fldCharType="end"/>
        </w:r>
      </w:p>
    </w:sdtContent>
  </w:sdt>
  <w:p w:rsidR="00BE646C" w:rsidRDefault="00BE646C">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547C" w:rsidRDefault="00CD547C" w:rsidP="00BE646C">
      <w:r>
        <w:separator/>
      </w:r>
    </w:p>
  </w:footnote>
  <w:footnote w:type="continuationSeparator" w:id="0">
    <w:p w:rsidR="00CD547C" w:rsidRDefault="00CD547C" w:rsidP="00BE646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20"/>
  <w:drawingGridVerticalSpacing w:val="156"/>
  <w:displayHorizontalDrawingGridEvery w:val="0"/>
  <w:displayVerticalDrawingGridEvery w:val="2"/>
  <w:characterSpacingControl w:val="compressPunctuation"/>
  <w:savePreviewPicture/>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6FC7"/>
    <w:rsid w:val="00356FC7"/>
    <w:rsid w:val="00383211"/>
    <w:rsid w:val="003C0BA9"/>
    <w:rsid w:val="005B2F9D"/>
    <w:rsid w:val="006D4209"/>
    <w:rsid w:val="008F1B7F"/>
    <w:rsid w:val="00A93126"/>
    <w:rsid w:val="00B5088E"/>
    <w:rsid w:val="00BE646C"/>
    <w:rsid w:val="00C44717"/>
    <w:rsid w:val="00CD54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356FC7"/>
    <w:pPr>
      <w:widowControl/>
      <w:spacing w:before="100" w:beforeAutospacing="1" w:after="100" w:afterAutospacing="1"/>
      <w:jc w:val="left"/>
    </w:pPr>
    <w:rPr>
      <w:rFonts w:ascii="宋体" w:eastAsia="宋体" w:hAnsi="宋体" w:cs="宋体"/>
      <w:kern w:val="0"/>
      <w:sz w:val="24"/>
      <w:szCs w:val="24"/>
    </w:rPr>
  </w:style>
  <w:style w:type="character" w:styleId="a4">
    <w:name w:val="Strong"/>
    <w:basedOn w:val="a0"/>
    <w:uiPriority w:val="22"/>
    <w:qFormat/>
    <w:rsid w:val="00356FC7"/>
    <w:rPr>
      <w:b/>
      <w:bCs/>
    </w:rPr>
  </w:style>
  <w:style w:type="character" w:customStyle="1" w:styleId="img-desc">
    <w:name w:val="img-desc"/>
    <w:basedOn w:val="a0"/>
    <w:rsid w:val="00356FC7"/>
  </w:style>
  <w:style w:type="paragraph" w:styleId="a5">
    <w:name w:val="header"/>
    <w:basedOn w:val="a"/>
    <w:link w:val="Char"/>
    <w:uiPriority w:val="99"/>
    <w:unhideWhenUsed/>
    <w:rsid w:val="00BE646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5"/>
    <w:uiPriority w:val="99"/>
    <w:rsid w:val="00BE646C"/>
    <w:rPr>
      <w:sz w:val="18"/>
      <w:szCs w:val="18"/>
    </w:rPr>
  </w:style>
  <w:style w:type="paragraph" w:styleId="a6">
    <w:name w:val="footer"/>
    <w:basedOn w:val="a"/>
    <w:link w:val="Char0"/>
    <w:uiPriority w:val="99"/>
    <w:unhideWhenUsed/>
    <w:rsid w:val="00BE646C"/>
    <w:pPr>
      <w:tabs>
        <w:tab w:val="center" w:pos="4153"/>
        <w:tab w:val="right" w:pos="8306"/>
      </w:tabs>
      <w:snapToGrid w:val="0"/>
      <w:jc w:val="left"/>
    </w:pPr>
    <w:rPr>
      <w:sz w:val="18"/>
      <w:szCs w:val="18"/>
    </w:rPr>
  </w:style>
  <w:style w:type="character" w:customStyle="1" w:styleId="Char0">
    <w:name w:val="页脚 Char"/>
    <w:basedOn w:val="a0"/>
    <w:link w:val="a6"/>
    <w:uiPriority w:val="99"/>
    <w:rsid w:val="00BE646C"/>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356FC7"/>
    <w:pPr>
      <w:widowControl/>
      <w:spacing w:before="100" w:beforeAutospacing="1" w:after="100" w:afterAutospacing="1"/>
      <w:jc w:val="left"/>
    </w:pPr>
    <w:rPr>
      <w:rFonts w:ascii="宋体" w:eastAsia="宋体" w:hAnsi="宋体" w:cs="宋体"/>
      <w:kern w:val="0"/>
      <w:sz w:val="24"/>
      <w:szCs w:val="24"/>
    </w:rPr>
  </w:style>
  <w:style w:type="character" w:styleId="a4">
    <w:name w:val="Strong"/>
    <w:basedOn w:val="a0"/>
    <w:uiPriority w:val="22"/>
    <w:qFormat/>
    <w:rsid w:val="00356FC7"/>
    <w:rPr>
      <w:b/>
      <w:bCs/>
    </w:rPr>
  </w:style>
  <w:style w:type="character" w:customStyle="1" w:styleId="img-desc">
    <w:name w:val="img-desc"/>
    <w:basedOn w:val="a0"/>
    <w:rsid w:val="00356FC7"/>
  </w:style>
  <w:style w:type="paragraph" w:styleId="a5">
    <w:name w:val="header"/>
    <w:basedOn w:val="a"/>
    <w:link w:val="Char"/>
    <w:uiPriority w:val="99"/>
    <w:unhideWhenUsed/>
    <w:rsid w:val="00BE646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5"/>
    <w:uiPriority w:val="99"/>
    <w:rsid w:val="00BE646C"/>
    <w:rPr>
      <w:sz w:val="18"/>
      <w:szCs w:val="18"/>
    </w:rPr>
  </w:style>
  <w:style w:type="paragraph" w:styleId="a6">
    <w:name w:val="footer"/>
    <w:basedOn w:val="a"/>
    <w:link w:val="Char0"/>
    <w:uiPriority w:val="99"/>
    <w:unhideWhenUsed/>
    <w:rsid w:val="00BE646C"/>
    <w:pPr>
      <w:tabs>
        <w:tab w:val="center" w:pos="4153"/>
        <w:tab w:val="right" w:pos="8306"/>
      </w:tabs>
      <w:snapToGrid w:val="0"/>
      <w:jc w:val="left"/>
    </w:pPr>
    <w:rPr>
      <w:sz w:val="18"/>
      <w:szCs w:val="18"/>
    </w:rPr>
  </w:style>
  <w:style w:type="character" w:customStyle="1" w:styleId="Char0">
    <w:name w:val="页脚 Char"/>
    <w:basedOn w:val="a0"/>
    <w:link w:val="a6"/>
    <w:uiPriority w:val="99"/>
    <w:rsid w:val="00BE646C"/>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6332659">
      <w:bodyDiv w:val="1"/>
      <w:marLeft w:val="0"/>
      <w:marRight w:val="0"/>
      <w:marTop w:val="0"/>
      <w:marBottom w:val="0"/>
      <w:divBdr>
        <w:top w:val="none" w:sz="0" w:space="0" w:color="auto"/>
        <w:left w:val="none" w:sz="0" w:space="0" w:color="auto"/>
        <w:bottom w:val="none" w:sz="0" w:space="0" w:color="auto"/>
        <w:right w:val="none" w:sz="0" w:space="0" w:color="auto"/>
      </w:divBdr>
    </w:div>
    <w:div w:id="1287731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79</TotalTime>
  <Pages>6</Pages>
  <Words>612</Words>
  <Characters>3494</Characters>
  <Application>Microsoft Office Word</Application>
  <DocSecurity>0</DocSecurity>
  <Lines>29</Lines>
  <Paragraphs>8</Paragraphs>
  <ScaleCrop>false</ScaleCrop>
  <Company/>
  <LinksUpToDate>false</LinksUpToDate>
  <CharactersWithSpaces>4098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张枫</cp:lastModifiedBy>
  <cp:revision>3</cp:revision>
  <cp:lastPrinted>2025-05-08T03:54:00Z</cp:lastPrinted>
  <dcterms:created xsi:type="dcterms:W3CDTF">2025-03-05T09:21:00Z</dcterms:created>
  <dcterms:modified xsi:type="dcterms:W3CDTF">2025-05-08T05:12:00Z</dcterms:modified>
</cp:coreProperties>
</file>