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Lines="50"/>
        <w:jc w:val="center"/>
        <w:rPr>
          <w:rFonts w:ascii="华文中宋" w:hAnsi="华文中宋" w:eastAsia="华文中宋" w:cs="黑体"/>
          <w:sz w:val="36"/>
          <w:szCs w:val="36"/>
          <w:lang w:val="zh-CN"/>
        </w:rPr>
      </w:pPr>
      <w:r>
        <w:rPr>
          <w:rFonts w:hint="eastAsia" w:ascii="华文中宋" w:hAnsi="华文中宋" w:eastAsia="华文中宋" w:cs="黑体"/>
          <w:sz w:val="36"/>
          <w:szCs w:val="36"/>
          <w:lang w:val="zh-CN"/>
        </w:rPr>
        <w:t>中国新闻奖报纸、通讯社新闻专栏代表作基本情况</w:t>
      </w:r>
    </w:p>
    <w:tbl>
      <w:tblPr>
        <w:tblStyle w:val="5"/>
        <w:tblW w:w="93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3"/>
        <w:gridCol w:w="7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作品标题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服务民生，别等到被“考问”时才出汗红脸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发表日期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2019年5月29日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评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作者反应灵敏，态度鲜明，体现了党报评论员的担当和作为。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行文先褒后贬，抽丝剥茧，层层深入。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观点明晰而富有针对性，语言平实而不失尖锐泼辣。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编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宁波的大型电视问政节目《民生问政 服务问效》首次开播，省委副书记、市委书记郑栅洁等市领导参加。作者看了节目，感触良多，打电话给参与节目制作和采访的同行了解到，一些部门“一把手”对问政节目抵触情绪很重，私下里多有怨言。写篇评论，为问政节目鼓与呼的想法，油然而生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结合平时的观察和思考，花了一天时间，写成这篇评论。在为宁波能有这样的节目和现场接受问政的“一把手”们点赞后，笔峰直转，批评了一些机关部门和领导干部平日里的无所作为、态度冷漠，深入论述了“病因”所在，并开出了“药方”。</w:t>
            </w:r>
          </w:p>
          <w:p>
            <w:pPr>
              <w:spacing w:line="520" w:lineRule="exact"/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效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果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100" w:after="100"/>
              <w:ind w:firstLine="560" w:firstLineChars="200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这是旗帜鲜明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宋体" w:hAnsi="宋体" w:cs="宋体"/>
                <w:sz w:val="28"/>
                <w:szCs w:val="28"/>
              </w:rPr>
              <w:t>为宁波的电视问政节目叫好的第一篇评论，有力批评了一些机关部门、领导干部对问政节目的非议和抵制。评论受到市民好评和市领导肯定，在机关部门特别是领导干部中引起较大反响。不少新闻同行和读者在微信朋友圈转发了这篇评论，甬派客户端、中国宁波网、人民网等也作了转载。</w:t>
            </w:r>
          </w:p>
        </w:tc>
      </w:tr>
    </w:tbl>
    <w:p/>
    <w:p/>
    <w:p/>
    <w:p/>
    <w:p/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"http://daily.cnnb.com.cn/nbrb/html/2019-05/29/content_1167908.htm?div=-1"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  <w:t>http://daily.cnnb.com.cn/nbrb/html/2019-05/29/content_1167908.htm?div=-1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438400" cy="2438400"/>
            <wp:effectExtent l="0" t="0" r="0" b="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服务民生，别等到被“考问”时才出汗红脸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易其洋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宁波也有自己的电视问政节目了——由市“六争攻坚、三年攀高”抓落实专项行动领导小组办公室和宁波广电集团共同举办，大型电视问政节目《民生问政 服务问效》首期节目近日录制完成。5月27日20时10分，该节目上集在宁波电视台、甬派客户端、宁聚客户端同步播出（下集28日20时10分播出），一时间成了热门话题。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杭州、温州、武汉、西安等地，早就有了电视问政节目，我看过几次，问得那叫一个“辣味十足”“酣畅淋漓”。为宁波填补了这一“空缺”点赞。同样值得点赞的是，在问政现场，接受问政的，几乎全是有关部门的“一把手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这样的安排，很有好处。一是主持人、观察员、“一把手”，有问有答还有评，节目内容饱满，充满张力，不光有利于传播，受众关注度高了，也会形成一种无形的压力，倒逼有关部门尽快解决问题。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是好多问题要尽快解决，还得“一把手”出手。像政府职能部门的网站、咨询电话成了摆设，像鄞州区新老行政服务中心存在“有偿代办”现象，这样的问题存在已久，算是“老大难”了。现场问政，“一把手”们个个态度诚恳，毫无推诿扯皮，“主要责任在我们”“我们也应该承担责任”，纷纷表示“马上整改好”“明天就改过来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事实早已证明，“老大难、老大难，老大出手就不难”，只要“一把手”说要解决，上述那些群众遭遇的“老大难”问题，一定能够马上解决。一些问题之所以长期解决不了，要等媒体曝光、领导批示甚至怒斥后才能解决，也说明，不让“一把手”们在大庭广众之下出出汗、红红脸，许多小得不能再小的问题，也有可能因为操办者不上心、不作为、不担责而拖成“老大难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针对网上“办事窗口”成摆设现象，现场评论员、光明日报宁波记者站站长曾毅用了几个词表述感受：无力、欺骗、悲哀（反思）。与那么多“一把手”面对面，有的可能还不陌生，她这话算是说得重了，现场的“一把手”们应该出汗、红脸。但“一把手”们现场出汗、红脸，为的竟是一些长期存在、我们听得耳朵都快起茧子的老问题，那么，接受批评的态度再诚恳、承诺整改的态度再坚决，也只是态度诚恳和坚决而已，就整改解决问题、提高服务效率而言，只能算是起了个头、破了个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现场，“一把手”们多有自我批评和反思，但这不应该只是现场的、一时的，而应该是长期的、常态的。换句话说就是，服务民生，不能等到被“考问”时才出汗、红脸，要把功夫下在平时，把工作做在前头。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在问政现场出汗，不如平时出汗。“一把手”们不能只是坐在办公室里听汇报、看材料，要走出去、走下去，多到基层和群众中去，多些问题意识，多些换位思考，多些亲身体验，多些感同身受，多想想、多问问、多找找自己辖内存在的问题。我相信，一个部门、一个领导，只要想知道自己辖内和工作中存在的问题，那群众和服务对象一定会“知无不言、言无不尽”的。知道了问题所在，就要下大力、出大汗去解决。要让下属为解决问题而出力出汗，自己首先要出汗出力；也只有自己出汗出力多了，下属才可能真正出汗出力，而不是大搞形式主义、大做表面文章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在问政现场红脸，不如平时红脸。对于群众的批评，不光要听得到；听到了，还要红红脸，要有“羞耻感”——为群众服务得好是本职，服务不好就必须接受批评、反躬自省、认真整改，而不是群众对问题反映已久甚至怨声载道，自己却置若罔闻，或者这只耳朵进那只耳朵出。平时就红脸，“一把手”们还要敢于和不担责、不作为者“红脸”。怕得罪人，自家关起门来不“红脸”，你好我好大家好，群众老是“办事难”，若是问问群众感受，若是被现场问政，那自个儿恐怕只有红脸的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现场问政，有了好的开头，一次次问下去，让人乐见它的好处。当然，“一把手”们现场被问得额头冒汗、面红耳赤，毕竟是一件丢人的事，把问题全揽下来，承诺认真整改就是应该的。让人担忧的是，许多问题，群众不止一次反映过，媒体不止一次曝光过，评论员们不止一次“悲哀”过，过段时间，照样“故态复萌”“死灰复燃”。不是说有关部门当时没有解决问题，而是媒体曝光了哪个问题，就只解决哪个问题，没有举一反三，没有主动作为，没有完善制度，更没有问责追责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所以，还是要麻烦记者们再“追”一下，过段时间杀个“回马枪”，看看问题到底解决了没有，或者时不时地来个“突击采访”，看看问题是不是“仍然是问题”。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966D7A"/>
    <w:rsid w:val="001F0A6F"/>
    <w:rsid w:val="00FC218C"/>
    <w:rsid w:val="0629206D"/>
    <w:rsid w:val="07BD1372"/>
    <w:rsid w:val="09A53CE4"/>
    <w:rsid w:val="0C3749F6"/>
    <w:rsid w:val="0F0B44C6"/>
    <w:rsid w:val="157D3D0D"/>
    <w:rsid w:val="18175B48"/>
    <w:rsid w:val="186E7780"/>
    <w:rsid w:val="1A8D2737"/>
    <w:rsid w:val="1DD53361"/>
    <w:rsid w:val="1E45491D"/>
    <w:rsid w:val="22FC4AE0"/>
    <w:rsid w:val="283A563B"/>
    <w:rsid w:val="28575065"/>
    <w:rsid w:val="2C3E6C23"/>
    <w:rsid w:val="3A802351"/>
    <w:rsid w:val="3DA81FF9"/>
    <w:rsid w:val="3DAD12E0"/>
    <w:rsid w:val="41677AE3"/>
    <w:rsid w:val="44D036BB"/>
    <w:rsid w:val="46DE4443"/>
    <w:rsid w:val="48B860CA"/>
    <w:rsid w:val="4B7E730D"/>
    <w:rsid w:val="4CC771DD"/>
    <w:rsid w:val="4CD03BC0"/>
    <w:rsid w:val="4D033362"/>
    <w:rsid w:val="4F1964BE"/>
    <w:rsid w:val="5016468B"/>
    <w:rsid w:val="5D367ED3"/>
    <w:rsid w:val="614B7765"/>
    <w:rsid w:val="63FB7E68"/>
    <w:rsid w:val="6B3F0692"/>
    <w:rsid w:val="6CBA0A48"/>
    <w:rsid w:val="73013CD8"/>
    <w:rsid w:val="74326783"/>
    <w:rsid w:val="759C4423"/>
    <w:rsid w:val="77E4689A"/>
    <w:rsid w:val="789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qq_login_logo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5</Pages>
  <Words>2284</Words>
  <Characters>120</Characters>
  <Lines>1</Lines>
  <Paragraphs>4</Paragraphs>
  <TotalTime>0</TotalTime>
  <ScaleCrop>false</ScaleCrop>
  <LinksUpToDate>false</LinksUpToDate>
  <CharactersWithSpaces>2400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2019-03-13T11:50:00Z</dcterms:created>
  <dc:creator>愚公钓鱼</dc:creator>
  <cp:lastModifiedBy>愚公钓鱼</cp:lastModifiedBy>
  <dcterms:modified xsi:type="dcterms:W3CDTF">2020-05-13T11:54:00Z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