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宁波市“五水共治”公益广告创作大赛参赛作品登记表</w:t>
      </w:r>
    </w:p>
    <w:bookmarkEnd w:id="0"/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86"/>
        <w:gridCol w:w="2085"/>
        <w:gridCol w:w="1401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类别</w:t>
            </w:r>
          </w:p>
        </w:tc>
        <w:tc>
          <w:tcPr>
            <w:tcW w:w="7344" w:type="dxa"/>
            <w:gridSpan w:val="4"/>
            <w:vAlign w:val="center"/>
          </w:tcPr>
          <w:p>
            <w:pPr>
              <w:spacing w:line="600" w:lineRule="exact"/>
              <w:ind w:firstLine="1155" w:firstLineChars="550"/>
              <w:rPr>
                <w:rFonts w:ascii="仿宋_GB2312" w:hAnsi="仿宋_GB2312" w:eastAsia="仿宋_GB2312" w:cs="仿宋_GB231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1870075</wp:posOffset>
                      </wp:positionH>
                      <wp:positionV relativeFrom="page">
                        <wp:posOffset>175895</wp:posOffset>
                      </wp:positionV>
                      <wp:extent cx="171450" cy="180340"/>
                      <wp:effectExtent l="4445" t="4445" r="1460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7.25pt;margin-top:13.85pt;height:14.2pt;width:13.5pt;mso-position-vertical-relative:page;z-index:251658240;mso-width-relative:page;mso-height-relative:page;" coordsize="21600,21600" o:gfxdata="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YSQA1wAAAAkB&#10;AAAPAAAAAAAAAAEAIAAAACIAAABkcnMvZG93bnJldi54bWxQSwECFAAUAAAACACHTuJAlHSXleMB&#10;AADPAwAADgAAAAAAAAABACAAAAAmAQAAZHJzL2Uyb0RvYy54bWxQSwUGAAAAAAYABgBZAQAAewUA&#10;AAAA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ge">
                        <wp:posOffset>169545</wp:posOffset>
                      </wp:positionV>
                      <wp:extent cx="171450" cy="180340"/>
                      <wp:effectExtent l="4445" t="4445" r="14605" b="571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32.6pt;margin-top:13.35pt;height:14.2pt;width:13.5pt;mso-position-vertical-relative:page;z-index:251657216;mso-width-relative:page;mso-height-relative:page;" coordsize="21600,21600" o:gfxdata="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KHeBNUAAAAHAQAA&#10;DwAAAAAAAAABACAAAAAiAAAAZHJzL2Rvd25yZXYueG1sUEsBAhQAFAAAAAgAh07iQNlqsYbjAQAA&#10;zwMAAA4AAAAAAAAAAQAgAAAAJAEAAGRycy9lMm9Eb2MueG1sUEsFBgAAAAAGAAYAWQEAAHkFAAAA&#10;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平面类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标语类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作品名称</w:t>
            </w:r>
          </w:p>
        </w:tc>
        <w:tc>
          <w:tcPr>
            <w:tcW w:w="734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8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创意说明</w:t>
            </w:r>
          </w:p>
        </w:tc>
        <w:tc>
          <w:tcPr>
            <w:tcW w:w="7344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3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作者信息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0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27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3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208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QQ</w:t>
            </w:r>
          </w:p>
        </w:tc>
        <w:tc>
          <w:tcPr>
            <w:tcW w:w="227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5" w:hRule="atLeast"/>
        </w:trPr>
        <w:tc>
          <w:tcPr>
            <w:tcW w:w="9180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声明及约定事项：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1.</w:t>
            </w:r>
            <w:r>
              <w:rPr>
                <w:rFonts w:hint="eastAsia" w:ascii="仿宋" w:hAnsi="仿宋" w:eastAsia="仿宋" w:cs="仿宋_GB2312"/>
                <w:sz w:val="24"/>
              </w:rPr>
              <w:t>报名者保证报送作品及资料的所有内容均属原创，不侵犯任何第三方的任何著作权、商标权、其他知识产权或专有权利，不含有任何诽谤、淫秽或非法材料。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2.</w:t>
            </w:r>
            <w:r>
              <w:rPr>
                <w:rFonts w:hint="eastAsia" w:ascii="仿宋" w:hAnsi="仿宋" w:eastAsia="仿宋" w:cs="仿宋_GB2312"/>
                <w:sz w:val="24"/>
              </w:rPr>
              <w:t>为推广本活动，所有申报者于报名时同意将作品版权无偿授权主办单位，供重制、出版或与本活动相关的一切活动中发表。主办单位并有权将该作品编制成光盘或任何形式专辑，予以推广宣传。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3.</w:t>
            </w:r>
            <w:r>
              <w:rPr>
                <w:rFonts w:hint="eastAsia" w:ascii="仿宋" w:hAnsi="仿宋" w:eastAsia="仿宋" w:cs="仿宋_GB2312"/>
                <w:sz w:val="24"/>
              </w:rPr>
              <w:t>所有参赛作品概不归还。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4.</w:t>
            </w:r>
            <w:r>
              <w:rPr>
                <w:rFonts w:hint="eastAsia" w:ascii="仿宋" w:hAnsi="仿宋" w:eastAsia="仿宋" w:cs="仿宋_GB2312"/>
                <w:sz w:val="24"/>
              </w:rPr>
              <w:t>第三方以任何方式对作品进行使用、修改、演绎、下载或转载，主办单位和承办单位均不承担任何责任。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t>5.</w:t>
            </w:r>
            <w:r>
              <w:rPr>
                <w:rFonts w:hint="eastAsia" w:ascii="仿宋" w:hAnsi="仿宋" w:eastAsia="仿宋" w:cs="仿宋_GB2312"/>
                <w:sz w:val="24"/>
              </w:rPr>
              <w:t>对上述各项声明及约定，均无任何异议。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投稿作者签名：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96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2017-08-27T22:39:29Z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